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48491" w14:textId="1739E029" w:rsidR="0050564B" w:rsidRPr="00D267BD" w:rsidRDefault="0050564B" w:rsidP="0050564B">
      <w:pPr>
        <w:pStyle w:val="Rubrik"/>
        <w:rPr>
          <w:color w:val="404040" w:themeColor="text1" w:themeTint="BF"/>
          <w:spacing w:val="0"/>
          <w:sz w:val="24"/>
          <w:szCs w:val="24"/>
        </w:rPr>
      </w:pPr>
      <w:r w:rsidRPr="00D267BD">
        <w:rPr>
          <w:color w:val="404040" w:themeColor="text1" w:themeTint="BF"/>
          <w:spacing w:val="0"/>
          <w:sz w:val="24"/>
          <w:szCs w:val="24"/>
        </w:rPr>
        <w:t xml:space="preserve">Bilaga </w:t>
      </w:r>
      <w:r w:rsidR="00E83E83">
        <w:rPr>
          <w:color w:val="404040" w:themeColor="text1" w:themeTint="BF"/>
          <w:spacing w:val="0"/>
          <w:sz w:val="24"/>
          <w:szCs w:val="24"/>
        </w:rPr>
        <w:t xml:space="preserve">6 </w:t>
      </w:r>
      <w:r w:rsidRPr="00D267BD">
        <w:rPr>
          <w:color w:val="404040" w:themeColor="text1" w:themeTint="BF"/>
          <w:spacing w:val="0"/>
          <w:sz w:val="24"/>
          <w:szCs w:val="24"/>
        </w:rPr>
        <w:t xml:space="preserve">till </w:t>
      </w:r>
      <w:r>
        <w:rPr>
          <w:color w:val="404040" w:themeColor="text1" w:themeTint="BF"/>
          <w:spacing w:val="0"/>
          <w:sz w:val="24"/>
          <w:szCs w:val="24"/>
        </w:rPr>
        <w:t>K</w:t>
      </w:r>
      <w:r w:rsidRPr="00D267BD">
        <w:rPr>
          <w:color w:val="404040" w:themeColor="text1" w:themeTint="BF"/>
          <w:spacing w:val="0"/>
          <w:sz w:val="24"/>
          <w:szCs w:val="24"/>
        </w:rPr>
        <w:t>retsloppsplaner</w:t>
      </w:r>
      <w:r>
        <w:rPr>
          <w:color w:val="404040" w:themeColor="text1" w:themeTint="BF"/>
          <w:spacing w:val="0"/>
          <w:sz w:val="24"/>
          <w:szCs w:val="24"/>
        </w:rPr>
        <w:t xml:space="preserve"> </w:t>
      </w:r>
      <w:r w:rsidRPr="00D267BD">
        <w:rPr>
          <w:color w:val="404040" w:themeColor="text1" w:themeTint="BF"/>
          <w:spacing w:val="0"/>
          <w:sz w:val="24"/>
          <w:szCs w:val="24"/>
        </w:rPr>
        <w:t xml:space="preserve">för </w:t>
      </w:r>
      <w:r>
        <w:rPr>
          <w:color w:val="404040" w:themeColor="text1" w:themeTint="BF"/>
          <w:spacing w:val="0"/>
          <w:sz w:val="24"/>
          <w:szCs w:val="24"/>
        </w:rPr>
        <w:br/>
      </w:r>
      <w:r w:rsidRPr="00D267BD">
        <w:rPr>
          <w:color w:val="404040" w:themeColor="text1" w:themeTint="BF"/>
          <w:spacing w:val="0"/>
          <w:sz w:val="24"/>
          <w:szCs w:val="24"/>
        </w:rPr>
        <w:t>Gävle, Hofors, Ockelbo, Sandviken och Älvkarleby 2021 – 2025</w:t>
      </w:r>
    </w:p>
    <w:p w14:paraId="7CBAC4F8" w14:textId="77777777" w:rsidR="0050564B" w:rsidRDefault="0050564B" w:rsidP="00703814">
      <w:pPr>
        <w:pStyle w:val="Rubrikfrstasida"/>
        <w:rPr>
          <w:sz w:val="56"/>
          <w:szCs w:val="56"/>
        </w:rPr>
      </w:pPr>
    </w:p>
    <w:p w14:paraId="1E964103" w14:textId="13B67987" w:rsidR="00703814" w:rsidRDefault="00085E22" w:rsidP="00703814">
      <w:pPr>
        <w:pStyle w:val="Rubrikfrstasida"/>
        <w:rPr>
          <w:color w:val="68942E" w:themeColor="accent1" w:themeShade="BF"/>
          <w:sz w:val="52"/>
          <w:szCs w:val="52"/>
        </w:rPr>
      </w:pPr>
      <w:r w:rsidRPr="00085E22">
        <w:rPr>
          <w:color w:val="68942E" w:themeColor="accent1" w:themeShade="BF"/>
          <w:sz w:val="52"/>
          <w:szCs w:val="52"/>
        </w:rPr>
        <w:t>Så</w:t>
      </w:r>
      <w:r w:rsidR="00FD7477">
        <w:rPr>
          <w:color w:val="68942E" w:themeColor="accent1" w:themeShade="BF"/>
          <w:sz w:val="52"/>
          <w:szCs w:val="52"/>
        </w:rPr>
        <w:t xml:space="preserve"> </w:t>
      </w:r>
      <w:r w:rsidRPr="00085E22">
        <w:rPr>
          <w:color w:val="68942E" w:themeColor="accent1" w:themeShade="BF"/>
          <w:sz w:val="52"/>
          <w:szCs w:val="52"/>
        </w:rPr>
        <w:t>har förslage</w:t>
      </w:r>
      <w:r w:rsidR="004A2A12">
        <w:rPr>
          <w:color w:val="68942E" w:themeColor="accent1" w:themeShade="BF"/>
          <w:sz w:val="52"/>
          <w:szCs w:val="52"/>
        </w:rPr>
        <w:t>n</w:t>
      </w:r>
      <w:r w:rsidRPr="00085E22">
        <w:rPr>
          <w:color w:val="68942E" w:themeColor="accent1" w:themeShade="BF"/>
          <w:sz w:val="52"/>
          <w:szCs w:val="52"/>
        </w:rPr>
        <w:t xml:space="preserve"> till </w:t>
      </w:r>
      <w:r w:rsidR="004A2A12">
        <w:rPr>
          <w:color w:val="68942E" w:themeColor="accent1" w:themeShade="BF"/>
          <w:sz w:val="52"/>
          <w:szCs w:val="52"/>
        </w:rPr>
        <w:t xml:space="preserve">nya </w:t>
      </w:r>
      <w:r w:rsidRPr="00085E22">
        <w:rPr>
          <w:color w:val="68942E" w:themeColor="accent1" w:themeShade="BF"/>
          <w:sz w:val="52"/>
          <w:szCs w:val="52"/>
        </w:rPr>
        <w:t>Kretsloppsplaner tagits fram</w:t>
      </w:r>
    </w:p>
    <w:p w14:paraId="3FF6BD64" w14:textId="77777777" w:rsidR="00205AE1" w:rsidRDefault="00205AE1" w:rsidP="00205AE1">
      <w:pPr>
        <w:rPr>
          <w:rFonts w:asciiTheme="majorHAnsi" w:hAnsiTheme="majorHAnsi"/>
          <w:i/>
          <w:iCs/>
          <w:color w:val="FF0000"/>
          <w:sz w:val="40"/>
          <w:szCs w:val="40"/>
        </w:rPr>
      </w:pPr>
    </w:p>
    <w:p w14:paraId="5F03C28B" w14:textId="2CC94206" w:rsidR="00205AE1" w:rsidRPr="00A455AF" w:rsidRDefault="00205AE1" w:rsidP="00205AE1">
      <w:pPr>
        <w:rPr>
          <w:rFonts w:asciiTheme="majorHAnsi" w:hAnsiTheme="majorHAnsi"/>
          <w:i/>
          <w:iCs/>
          <w:color w:val="FF0000"/>
          <w:sz w:val="40"/>
          <w:szCs w:val="40"/>
        </w:rPr>
      </w:pPr>
      <w:r w:rsidRPr="00A455AF">
        <w:rPr>
          <w:rFonts w:asciiTheme="majorHAnsi" w:hAnsiTheme="majorHAnsi"/>
          <w:i/>
          <w:iCs/>
          <w:color w:val="FF0000"/>
          <w:sz w:val="40"/>
          <w:szCs w:val="40"/>
        </w:rPr>
        <w:t>Remissversion</w:t>
      </w:r>
    </w:p>
    <w:p w14:paraId="5A60DCA0" w14:textId="77777777" w:rsidR="00205AE1" w:rsidRPr="00085E22" w:rsidRDefault="00205AE1" w:rsidP="00703814">
      <w:pPr>
        <w:pStyle w:val="Rubrikfrstasida"/>
        <w:rPr>
          <w:color w:val="68942E" w:themeColor="accent1" w:themeShade="BF"/>
          <w:sz w:val="52"/>
          <w:szCs w:val="52"/>
        </w:rPr>
      </w:pPr>
    </w:p>
    <w:p w14:paraId="6844971E" w14:textId="2A664C2A" w:rsidR="00703814" w:rsidRDefault="00703814">
      <w:pPr>
        <w:rPr>
          <w:rFonts w:ascii="Corbel" w:hAnsi="Corbel"/>
          <w:sz w:val="56"/>
          <w:szCs w:val="56"/>
        </w:rPr>
      </w:pPr>
      <w:r>
        <w:rPr>
          <w:sz w:val="56"/>
          <w:szCs w:val="56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0"/>
          <w:szCs w:val="20"/>
        </w:rPr>
        <w:id w:val="1746931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6B8148A" w14:textId="0C6B2344" w:rsidR="0071713D" w:rsidRDefault="0071713D">
          <w:pPr>
            <w:pStyle w:val="Innehllsfrteckningsrubrik"/>
          </w:pPr>
          <w:r>
            <w:t>Innehållsförteckning</w:t>
          </w:r>
        </w:p>
        <w:p w14:paraId="3F970C7B" w14:textId="11DBBD56" w:rsidR="001F4B7F" w:rsidRPr="001F4B7F" w:rsidRDefault="00AE392C">
          <w:pPr>
            <w:pStyle w:val="Innehll1"/>
            <w:tabs>
              <w:tab w:val="right" w:leader="dot" w:pos="8494"/>
            </w:tabs>
            <w:rPr>
              <w:b w:val="0"/>
              <w:bCs w:val="0"/>
              <w:caps w:val="0"/>
              <w:noProof/>
              <w:sz w:val="22"/>
              <w:szCs w:val="22"/>
              <w:lang w:eastAsia="sv-SE"/>
            </w:rPr>
          </w:pPr>
          <w:r w:rsidRPr="001F4B7F">
            <w:rPr>
              <w:rFonts w:asciiTheme="majorHAnsi" w:hAnsiTheme="majorHAnsi"/>
              <w:b w:val="0"/>
              <w:bCs w:val="0"/>
              <w:i/>
              <w:iCs/>
              <w:caps w:val="0"/>
              <w:sz w:val="24"/>
              <w:szCs w:val="24"/>
            </w:rPr>
            <w:fldChar w:fldCharType="begin"/>
          </w:r>
          <w:r w:rsidRPr="001F4B7F">
            <w:rPr>
              <w:rFonts w:asciiTheme="majorHAnsi" w:hAnsiTheme="majorHAnsi"/>
              <w:b w:val="0"/>
              <w:bCs w:val="0"/>
              <w:i/>
              <w:iCs/>
              <w:caps w:val="0"/>
              <w:sz w:val="24"/>
              <w:szCs w:val="24"/>
            </w:rPr>
            <w:instrText xml:space="preserve"> TOC \o "1-2" \h \z \u </w:instrText>
          </w:r>
          <w:r w:rsidRPr="001F4B7F">
            <w:rPr>
              <w:rFonts w:asciiTheme="majorHAnsi" w:hAnsiTheme="majorHAnsi"/>
              <w:b w:val="0"/>
              <w:bCs w:val="0"/>
              <w:i/>
              <w:iCs/>
              <w:caps w:val="0"/>
              <w:sz w:val="24"/>
              <w:szCs w:val="24"/>
            </w:rPr>
            <w:fldChar w:fldCharType="separate"/>
          </w:r>
          <w:hyperlink w:anchor="_Toc54589859" w:history="1">
            <w:r w:rsidR="001F4B7F" w:rsidRPr="001F4B7F">
              <w:rPr>
                <w:rStyle w:val="Hyperlnk"/>
                <w:b w:val="0"/>
                <w:bCs w:val="0"/>
                <w:noProof/>
              </w:rPr>
              <w:t>Allmänt om upplägg och organisation för arbetet</w:t>
            </w:r>
            <w:r w:rsidR="001F4B7F" w:rsidRPr="001F4B7F">
              <w:rPr>
                <w:b w:val="0"/>
                <w:bCs w:val="0"/>
                <w:noProof/>
                <w:webHidden/>
              </w:rPr>
              <w:tab/>
            </w:r>
            <w:r w:rsidR="001F4B7F" w:rsidRPr="001F4B7F">
              <w:rPr>
                <w:b w:val="0"/>
                <w:bCs w:val="0"/>
                <w:noProof/>
                <w:webHidden/>
              </w:rPr>
              <w:fldChar w:fldCharType="begin"/>
            </w:r>
            <w:r w:rsidR="001F4B7F" w:rsidRPr="001F4B7F">
              <w:rPr>
                <w:b w:val="0"/>
                <w:bCs w:val="0"/>
                <w:noProof/>
                <w:webHidden/>
              </w:rPr>
              <w:instrText xml:space="preserve"> PAGEREF _Toc54589859 \h </w:instrText>
            </w:r>
            <w:r w:rsidR="001F4B7F" w:rsidRPr="001F4B7F">
              <w:rPr>
                <w:b w:val="0"/>
                <w:bCs w:val="0"/>
                <w:noProof/>
                <w:webHidden/>
              </w:rPr>
            </w:r>
            <w:r w:rsidR="001F4B7F" w:rsidRPr="001F4B7F">
              <w:rPr>
                <w:b w:val="0"/>
                <w:bCs w:val="0"/>
                <w:noProof/>
                <w:webHidden/>
              </w:rPr>
              <w:fldChar w:fldCharType="separate"/>
            </w:r>
            <w:r w:rsidR="00AF742D">
              <w:rPr>
                <w:b w:val="0"/>
                <w:bCs w:val="0"/>
                <w:noProof/>
                <w:webHidden/>
              </w:rPr>
              <w:t>3</w:t>
            </w:r>
            <w:r w:rsidR="001F4B7F" w:rsidRPr="001F4B7F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0C69C95" w14:textId="069C7B6B" w:rsidR="001F4B7F" w:rsidRPr="001F4B7F" w:rsidRDefault="00AF742D">
          <w:pPr>
            <w:pStyle w:val="Innehll2"/>
            <w:tabs>
              <w:tab w:val="right" w:leader="dot" w:pos="8494"/>
            </w:tabs>
            <w:rPr>
              <w:smallCaps w:val="0"/>
              <w:noProof/>
              <w:sz w:val="22"/>
              <w:szCs w:val="22"/>
              <w:lang w:eastAsia="sv-SE"/>
            </w:rPr>
          </w:pPr>
          <w:hyperlink w:anchor="_Toc54589860" w:history="1">
            <w:r w:rsidR="001F4B7F" w:rsidRPr="001F4B7F">
              <w:rPr>
                <w:rStyle w:val="Hyperlnk"/>
                <w:smallCaps w:val="0"/>
                <w:noProof/>
              </w:rPr>
              <w:t>Samordning med flera kommuner</w:t>
            </w:r>
            <w:r w:rsidR="001F4B7F" w:rsidRPr="001F4B7F">
              <w:rPr>
                <w:smallCaps w:val="0"/>
                <w:noProof/>
                <w:webHidden/>
              </w:rPr>
              <w:tab/>
            </w:r>
            <w:r w:rsidR="001F4B7F" w:rsidRPr="001F4B7F">
              <w:rPr>
                <w:smallCaps w:val="0"/>
                <w:noProof/>
                <w:webHidden/>
              </w:rPr>
              <w:fldChar w:fldCharType="begin"/>
            </w:r>
            <w:r w:rsidR="001F4B7F" w:rsidRPr="001F4B7F">
              <w:rPr>
                <w:smallCaps w:val="0"/>
                <w:noProof/>
                <w:webHidden/>
              </w:rPr>
              <w:instrText xml:space="preserve"> PAGEREF _Toc54589860 \h </w:instrText>
            </w:r>
            <w:r w:rsidR="001F4B7F" w:rsidRPr="001F4B7F">
              <w:rPr>
                <w:smallCaps w:val="0"/>
                <w:noProof/>
                <w:webHidden/>
              </w:rPr>
            </w:r>
            <w:r w:rsidR="001F4B7F" w:rsidRPr="001F4B7F">
              <w:rPr>
                <w:smallCaps w:val="0"/>
                <w:noProof/>
                <w:webHidden/>
              </w:rPr>
              <w:fldChar w:fldCharType="separate"/>
            </w:r>
            <w:r>
              <w:rPr>
                <w:smallCaps w:val="0"/>
                <w:noProof/>
                <w:webHidden/>
              </w:rPr>
              <w:t>3</w:t>
            </w:r>
            <w:r w:rsidR="001F4B7F" w:rsidRPr="001F4B7F">
              <w:rPr>
                <w:smallCaps w:val="0"/>
                <w:noProof/>
                <w:webHidden/>
              </w:rPr>
              <w:fldChar w:fldCharType="end"/>
            </w:r>
          </w:hyperlink>
        </w:p>
        <w:p w14:paraId="7E71C80E" w14:textId="372C0F57" w:rsidR="001F4B7F" w:rsidRPr="001F4B7F" w:rsidRDefault="00AF742D">
          <w:pPr>
            <w:pStyle w:val="Innehll2"/>
            <w:tabs>
              <w:tab w:val="right" w:leader="dot" w:pos="8494"/>
            </w:tabs>
            <w:rPr>
              <w:smallCaps w:val="0"/>
              <w:noProof/>
              <w:sz w:val="22"/>
              <w:szCs w:val="22"/>
              <w:lang w:eastAsia="sv-SE"/>
            </w:rPr>
          </w:pPr>
          <w:hyperlink w:anchor="_Toc54589861" w:history="1">
            <w:r w:rsidR="001F4B7F" w:rsidRPr="001F4B7F">
              <w:rPr>
                <w:rStyle w:val="Hyperlnk"/>
                <w:smallCaps w:val="0"/>
                <w:noProof/>
              </w:rPr>
              <w:t>Styrgrupper med tjänstepersoner</w:t>
            </w:r>
            <w:r w:rsidR="001F4B7F" w:rsidRPr="001F4B7F">
              <w:rPr>
                <w:smallCaps w:val="0"/>
                <w:noProof/>
                <w:webHidden/>
              </w:rPr>
              <w:tab/>
            </w:r>
            <w:r w:rsidR="001F4B7F" w:rsidRPr="001F4B7F">
              <w:rPr>
                <w:smallCaps w:val="0"/>
                <w:noProof/>
                <w:webHidden/>
              </w:rPr>
              <w:fldChar w:fldCharType="begin"/>
            </w:r>
            <w:r w:rsidR="001F4B7F" w:rsidRPr="001F4B7F">
              <w:rPr>
                <w:smallCaps w:val="0"/>
                <w:noProof/>
                <w:webHidden/>
              </w:rPr>
              <w:instrText xml:space="preserve"> PAGEREF _Toc54589861 \h </w:instrText>
            </w:r>
            <w:r w:rsidR="001F4B7F" w:rsidRPr="001F4B7F">
              <w:rPr>
                <w:smallCaps w:val="0"/>
                <w:noProof/>
                <w:webHidden/>
              </w:rPr>
            </w:r>
            <w:r w:rsidR="001F4B7F" w:rsidRPr="001F4B7F">
              <w:rPr>
                <w:smallCaps w:val="0"/>
                <w:noProof/>
                <w:webHidden/>
              </w:rPr>
              <w:fldChar w:fldCharType="separate"/>
            </w:r>
            <w:r>
              <w:rPr>
                <w:smallCaps w:val="0"/>
                <w:noProof/>
                <w:webHidden/>
              </w:rPr>
              <w:t>4</w:t>
            </w:r>
            <w:r w:rsidR="001F4B7F" w:rsidRPr="001F4B7F">
              <w:rPr>
                <w:smallCaps w:val="0"/>
                <w:noProof/>
                <w:webHidden/>
              </w:rPr>
              <w:fldChar w:fldCharType="end"/>
            </w:r>
          </w:hyperlink>
        </w:p>
        <w:p w14:paraId="6E14CFAC" w14:textId="51083172" w:rsidR="001F4B7F" w:rsidRPr="001F4B7F" w:rsidRDefault="00AF742D">
          <w:pPr>
            <w:pStyle w:val="Innehll2"/>
            <w:tabs>
              <w:tab w:val="right" w:leader="dot" w:pos="8494"/>
            </w:tabs>
            <w:rPr>
              <w:smallCaps w:val="0"/>
              <w:noProof/>
              <w:sz w:val="22"/>
              <w:szCs w:val="22"/>
              <w:lang w:eastAsia="sv-SE"/>
            </w:rPr>
          </w:pPr>
          <w:hyperlink w:anchor="_Toc54589862" w:history="1">
            <w:r w:rsidR="001F4B7F" w:rsidRPr="001F4B7F">
              <w:rPr>
                <w:rStyle w:val="Hyperlnk"/>
                <w:smallCaps w:val="0"/>
                <w:noProof/>
              </w:rPr>
              <w:t>Politisk referensgrupp</w:t>
            </w:r>
            <w:r w:rsidR="001F4B7F" w:rsidRPr="001F4B7F">
              <w:rPr>
                <w:smallCaps w:val="0"/>
                <w:noProof/>
                <w:webHidden/>
              </w:rPr>
              <w:tab/>
            </w:r>
            <w:r w:rsidR="001F4B7F" w:rsidRPr="001F4B7F">
              <w:rPr>
                <w:smallCaps w:val="0"/>
                <w:noProof/>
                <w:webHidden/>
              </w:rPr>
              <w:fldChar w:fldCharType="begin"/>
            </w:r>
            <w:r w:rsidR="001F4B7F" w:rsidRPr="001F4B7F">
              <w:rPr>
                <w:smallCaps w:val="0"/>
                <w:noProof/>
                <w:webHidden/>
              </w:rPr>
              <w:instrText xml:space="preserve"> PAGEREF _Toc54589862 \h </w:instrText>
            </w:r>
            <w:r w:rsidR="001F4B7F" w:rsidRPr="001F4B7F">
              <w:rPr>
                <w:smallCaps w:val="0"/>
                <w:noProof/>
                <w:webHidden/>
              </w:rPr>
            </w:r>
            <w:r w:rsidR="001F4B7F" w:rsidRPr="001F4B7F">
              <w:rPr>
                <w:smallCaps w:val="0"/>
                <w:noProof/>
                <w:webHidden/>
              </w:rPr>
              <w:fldChar w:fldCharType="separate"/>
            </w:r>
            <w:r>
              <w:rPr>
                <w:smallCaps w:val="0"/>
                <w:noProof/>
                <w:webHidden/>
              </w:rPr>
              <w:t>5</w:t>
            </w:r>
            <w:r w:rsidR="001F4B7F" w:rsidRPr="001F4B7F">
              <w:rPr>
                <w:smallCaps w:val="0"/>
                <w:noProof/>
                <w:webHidden/>
              </w:rPr>
              <w:fldChar w:fldCharType="end"/>
            </w:r>
          </w:hyperlink>
        </w:p>
        <w:p w14:paraId="2F6FECCD" w14:textId="20178648" w:rsidR="001F4B7F" w:rsidRPr="001F4B7F" w:rsidRDefault="00AF742D">
          <w:pPr>
            <w:pStyle w:val="Innehll2"/>
            <w:tabs>
              <w:tab w:val="right" w:leader="dot" w:pos="8494"/>
            </w:tabs>
            <w:rPr>
              <w:smallCaps w:val="0"/>
              <w:noProof/>
              <w:sz w:val="22"/>
              <w:szCs w:val="22"/>
              <w:lang w:eastAsia="sv-SE"/>
            </w:rPr>
          </w:pPr>
          <w:hyperlink w:anchor="_Toc54589863" w:history="1">
            <w:r w:rsidR="001F4B7F" w:rsidRPr="001F4B7F">
              <w:rPr>
                <w:rStyle w:val="Hyperlnk"/>
                <w:smallCaps w:val="0"/>
                <w:noProof/>
              </w:rPr>
              <w:t>Projektledning</w:t>
            </w:r>
            <w:r w:rsidR="001F4B7F" w:rsidRPr="001F4B7F">
              <w:rPr>
                <w:smallCaps w:val="0"/>
                <w:noProof/>
                <w:webHidden/>
              </w:rPr>
              <w:tab/>
            </w:r>
            <w:r w:rsidR="001F4B7F" w:rsidRPr="001F4B7F">
              <w:rPr>
                <w:smallCaps w:val="0"/>
                <w:noProof/>
                <w:webHidden/>
              </w:rPr>
              <w:fldChar w:fldCharType="begin"/>
            </w:r>
            <w:r w:rsidR="001F4B7F" w:rsidRPr="001F4B7F">
              <w:rPr>
                <w:smallCaps w:val="0"/>
                <w:noProof/>
                <w:webHidden/>
              </w:rPr>
              <w:instrText xml:space="preserve"> PAGEREF _Toc54589863 \h </w:instrText>
            </w:r>
            <w:r w:rsidR="001F4B7F" w:rsidRPr="001F4B7F">
              <w:rPr>
                <w:smallCaps w:val="0"/>
                <w:noProof/>
                <w:webHidden/>
              </w:rPr>
            </w:r>
            <w:r w:rsidR="001F4B7F" w:rsidRPr="001F4B7F">
              <w:rPr>
                <w:smallCaps w:val="0"/>
                <w:noProof/>
                <w:webHidden/>
              </w:rPr>
              <w:fldChar w:fldCharType="separate"/>
            </w:r>
            <w:r>
              <w:rPr>
                <w:smallCaps w:val="0"/>
                <w:noProof/>
                <w:webHidden/>
              </w:rPr>
              <w:t>5</w:t>
            </w:r>
            <w:r w:rsidR="001F4B7F" w:rsidRPr="001F4B7F">
              <w:rPr>
                <w:smallCaps w:val="0"/>
                <w:noProof/>
                <w:webHidden/>
              </w:rPr>
              <w:fldChar w:fldCharType="end"/>
            </w:r>
          </w:hyperlink>
        </w:p>
        <w:p w14:paraId="73DC3CED" w14:textId="7A510FA2" w:rsidR="001F4B7F" w:rsidRPr="001F4B7F" w:rsidRDefault="00AF742D">
          <w:pPr>
            <w:pStyle w:val="Innehll2"/>
            <w:tabs>
              <w:tab w:val="right" w:leader="dot" w:pos="8494"/>
            </w:tabs>
            <w:rPr>
              <w:smallCaps w:val="0"/>
              <w:noProof/>
              <w:sz w:val="22"/>
              <w:szCs w:val="22"/>
              <w:lang w:eastAsia="sv-SE"/>
            </w:rPr>
          </w:pPr>
          <w:hyperlink w:anchor="_Toc54589864" w:history="1">
            <w:r w:rsidR="001F4B7F" w:rsidRPr="001F4B7F">
              <w:rPr>
                <w:rStyle w:val="Hyperlnk"/>
                <w:smallCaps w:val="0"/>
                <w:noProof/>
              </w:rPr>
              <w:t>Arbetsgrupper med tjänstepersoner</w:t>
            </w:r>
            <w:r w:rsidR="001F4B7F" w:rsidRPr="001F4B7F">
              <w:rPr>
                <w:smallCaps w:val="0"/>
                <w:noProof/>
                <w:webHidden/>
              </w:rPr>
              <w:tab/>
            </w:r>
            <w:r w:rsidR="001F4B7F" w:rsidRPr="001F4B7F">
              <w:rPr>
                <w:smallCaps w:val="0"/>
                <w:noProof/>
                <w:webHidden/>
              </w:rPr>
              <w:fldChar w:fldCharType="begin"/>
            </w:r>
            <w:r w:rsidR="001F4B7F" w:rsidRPr="001F4B7F">
              <w:rPr>
                <w:smallCaps w:val="0"/>
                <w:noProof/>
                <w:webHidden/>
              </w:rPr>
              <w:instrText xml:space="preserve"> PAGEREF _Toc54589864 \h </w:instrText>
            </w:r>
            <w:r w:rsidR="001F4B7F" w:rsidRPr="001F4B7F">
              <w:rPr>
                <w:smallCaps w:val="0"/>
                <w:noProof/>
                <w:webHidden/>
              </w:rPr>
            </w:r>
            <w:r w:rsidR="001F4B7F" w:rsidRPr="001F4B7F">
              <w:rPr>
                <w:smallCaps w:val="0"/>
                <w:noProof/>
                <w:webHidden/>
              </w:rPr>
              <w:fldChar w:fldCharType="separate"/>
            </w:r>
            <w:r>
              <w:rPr>
                <w:smallCaps w:val="0"/>
                <w:noProof/>
                <w:webHidden/>
              </w:rPr>
              <w:t>6</w:t>
            </w:r>
            <w:r w:rsidR="001F4B7F" w:rsidRPr="001F4B7F">
              <w:rPr>
                <w:smallCaps w:val="0"/>
                <w:noProof/>
                <w:webHidden/>
              </w:rPr>
              <w:fldChar w:fldCharType="end"/>
            </w:r>
          </w:hyperlink>
        </w:p>
        <w:p w14:paraId="631A42BC" w14:textId="0F9CC249" w:rsidR="001F4B7F" w:rsidRPr="001F4B7F" w:rsidRDefault="00AF742D">
          <w:pPr>
            <w:pStyle w:val="Innehll2"/>
            <w:tabs>
              <w:tab w:val="right" w:leader="dot" w:pos="8494"/>
            </w:tabs>
            <w:rPr>
              <w:smallCaps w:val="0"/>
              <w:noProof/>
              <w:sz w:val="22"/>
              <w:szCs w:val="22"/>
              <w:lang w:eastAsia="sv-SE"/>
            </w:rPr>
          </w:pPr>
          <w:hyperlink w:anchor="_Toc54589865" w:history="1">
            <w:r w:rsidR="001F4B7F" w:rsidRPr="001F4B7F">
              <w:rPr>
                <w:rStyle w:val="Hyperlnk"/>
                <w:smallCaps w:val="0"/>
                <w:noProof/>
              </w:rPr>
              <w:t>Intern förankringsrunda hösten 2020</w:t>
            </w:r>
            <w:r w:rsidR="001F4B7F" w:rsidRPr="001F4B7F">
              <w:rPr>
                <w:smallCaps w:val="0"/>
                <w:noProof/>
                <w:webHidden/>
              </w:rPr>
              <w:tab/>
            </w:r>
            <w:r w:rsidR="001F4B7F" w:rsidRPr="001F4B7F">
              <w:rPr>
                <w:smallCaps w:val="0"/>
                <w:noProof/>
                <w:webHidden/>
              </w:rPr>
              <w:fldChar w:fldCharType="begin"/>
            </w:r>
            <w:r w:rsidR="001F4B7F" w:rsidRPr="001F4B7F">
              <w:rPr>
                <w:smallCaps w:val="0"/>
                <w:noProof/>
                <w:webHidden/>
              </w:rPr>
              <w:instrText xml:space="preserve"> PAGEREF _Toc54589865 \h </w:instrText>
            </w:r>
            <w:r w:rsidR="001F4B7F" w:rsidRPr="001F4B7F">
              <w:rPr>
                <w:smallCaps w:val="0"/>
                <w:noProof/>
                <w:webHidden/>
              </w:rPr>
            </w:r>
            <w:r w:rsidR="001F4B7F" w:rsidRPr="001F4B7F">
              <w:rPr>
                <w:smallCaps w:val="0"/>
                <w:noProof/>
                <w:webHidden/>
              </w:rPr>
              <w:fldChar w:fldCharType="separate"/>
            </w:r>
            <w:r>
              <w:rPr>
                <w:smallCaps w:val="0"/>
                <w:noProof/>
                <w:webHidden/>
              </w:rPr>
              <w:t>6</w:t>
            </w:r>
            <w:r w:rsidR="001F4B7F" w:rsidRPr="001F4B7F">
              <w:rPr>
                <w:smallCaps w:val="0"/>
                <w:noProof/>
                <w:webHidden/>
              </w:rPr>
              <w:fldChar w:fldCharType="end"/>
            </w:r>
          </w:hyperlink>
        </w:p>
        <w:p w14:paraId="017F2335" w14:textId="3291170E" w:rsidR="001F4B7F" w:rsidRPr="001F4B7F" w:rsidRDefault="00AF742D">
          <w:pPr>
            <w:pStyle w:val="Innehll2"/>
            <w:tabs>
              <w:tab w:val="right" w:leader="dot" w:pos="8494"/>
            </w:tabs>
            <w:rPr>
              <w:smallCaps w:val="0"/>
              <w:noProof/>
              <w:sz w:val="22"/>
              <w:szCs w:val="22"/>
              <w:lang w:eastAsia="sv-SE"/>
            </w:rPr>
          </w:pPr>
          <w:hyperlink w:anchor="_Toc54589866" w:history="1">
            <w:r w:rsidR="001F4B7F" w:rsidRPr="001F4B7F">
              <w:rPr>
                <w:rStyle w:val="Hyperlnk"/>
                <w:smallCaps w:val="0"/>
                <w:noProof/>
              </w:rPr>
              <w:t>Remiss</w:t>
            </w:r>
            <w:r w:rsidR="001F4B7F" w:rsidRPr="001F4B7F">
              <w:rPr>
                <w:smallCaps w:val="0"/>
                <w:noProof/>
                <w:webHidden/>
              </w:rPr>
              <w:tab/>
            </w:r>
            <w:r w:rsidR="001F4B7F" w:rsidRPr="001F4B7F">
              <w:rPr>
                <w:smallCaps w:val="0"/>
                <w:noProof/>
                <w:webHidden/>
              </w:rPr>
              <w:fldChar w:fldCharType="begin"/>
            </w:r>
            <w:r w:rsidR="001F4B7F" w:rsidRPr="001F4B7F">
              <w:rPr>
                <w:smallCaps w:val="0"/>
                <w:noProof/>
                <w:webHidden/>
              </w:rPr>
              <w:instrText xml:space="preserve"> PAGEREF _Toc54589866 \h </w:instrText>
            </w:r>
            <w:r w:rsidR="001F4B7F" w:rsidRPr="001F4B7F">
              <w:rPr>
                <w:smallCaps w:val="0"/>
                <w:noProof/>
                <w:webHidden/>
              </w:rPr>
            </w:r>
            <w:r w:rsidR="001F4B7F" w:rsidRPr="001F4B7F">
              <w:rPr>
                <w:smallCaps w:val="0"/>
                <w:noProof/>
                <w:webHidden/>
              </w:rPr>
              <w:fldChar w:fldCharType="separate"/>
            </w:r>
            <w:r>
              <w:rPr>
                <w:smallCaps w:val="0"/>
                <w:noProof/>
                <w:webHidden/>
              </w:rPr>
              <w:t>6</w:t>
            </w:r>
            <w:r w:rsidR="001F4B7F" w:rsidRPr="001F4B7F">
              <w:rPr>
                <w:smallCaps w:val="0"/>
                <w:noProof/>
                <w:webHidden/>
              </w:rPr>
              <w:fldChar w:fldCharType="end"/>
            </w:r>
          </w:hyperlink>
        </w:p>
        <w:p w14:paraId="057653DE" w14:textId="237BA2BF" w:rsidR="001F4B7F" w:rsidRPr="001F4B7F" w:rsidRDefault="00AF742D">
          <w:pPr>
            <w:pStyle w:val="Innehll2"/>
            <w:tabs>
              <w:tab w:val="right" w:leader="dot" w:pos="8494"/>
            </w:tabs>
            <w:rPr>
              <w:smallCaps w:val="0"/>
              <w:noProof/>
              <w:sz w:val="22"/>
              <w:szCs w:val="22"/>
              <w:lang w:eastAsia="sv-SE"/>
            </w:rPr>
          </w:pPr>
          <w:hyperlink w:anchor="_Toc54589867" w:history="1">
            <w:r w:rsidR="001F4B7F" w:rsidRPr="001F4B7F">
              <w:rPr>
                <w:rStyle w:val="Hyperlnk"/>
                <w:smallCaps w:val="0"/>
                <w:noProof/>
              </w:rPr>
              <w:t>Utställning för allmänhetens granskning</w:t>
            </w:r>
            <w:r w:rsidR="001F4B7F" w:rsidRPr="001F4B7F">
              <w:rPr>
                <w:smallCaps w:val="0"/>
                <w:noProof/>
                <w:webHidden/>
              </w:rPr>
              <w:tab/>
            </w:r>
            <w:r w:rsidR="001F4B7F" w:rsidRPr="001F4B7F">
              <w:rPr>
                <w:smallCaps w:val="0"/>
                <w:noProof/>
                <w:webHidden/>
              </w:rPr>
              <w:fldChar w:fldCharType="begin"/>
            </w:r>
            <w:r w:rsidR="001F4B7F" w:rsidRPr="001F4B7F">
              <w:rPr>
                <w:smallCaps w:val="0"/>
                <w:noProof/>
                <w:webHidden/>
              </w:rPr>
              <w:instrText xml:space="preserve"> PAGEREF _Toc54589867 \h </w:instrText>
            </w:r>
            <w:r w:rsidR="001F4B7F" w:rsidRPr="001F4B7F">
              <w:rPr>
                <w:smallCaps w:val="0"/>
                <w:noProof/>
                <w:webHidden/>
              </w:rPr>
            </w:r>
            <w:r w:rsidR="001F4B7F" w:rsidRPr="001F4B7F">
              <w:rPr>
                <w:smallCaps w:val="0"/>
                <w:noProof/>
                <w:webHidden/>
              </w:rPr>
              <w:fldChar w:fldCharType="separate"/>
            </w:r>
            <w:r>
              <w:rPr>
                <w:smallCaps w:val="0"/>
                <w:noProof/>
                <w:webHidden/>
              </w:rPr>
              <w:t>6</w:t>
            </w:r>
            <w:r w:rsidR="001F4B7F" w:rsidRPr="001F4B7F">
              <w:rPr>
                <w:smallCaps w:val="0"/>
                <w:noProof/>
                <w:webHidden/>
              </w:rPr>
              <w:fldChar w:fldCharType="end"/>
            </w:r>
          </w:hyperlink>
        </w:p>
        <w:p w14:paraId="277C1430" w14:textId="1C062318" w:rsidR="001F4B7F" w:rsidRPr="001F4B7F" w:rsidRDefault="00AF742D">
          <w:pPr>
            <w:pStyle w:val="Innehll2"/>
            <w:tabs>
              <w:tab w:val="right" w:leader="dot" w:pos="8494"/>
            </w:tabs>
            <w:rPr>
              <w:smallCaps w:val="0"/>
              <w:noProof/>
              <w:sz w:val="22"/>
              <w:szCs w:val="22"/>
              <w:lang w:eastAsia="sv-SE"/>
            </w:rPr>
          </w:pPr>
          <w:hyperlink w:anchor="_Toc54589868" w:history="1">
            <w:r w:rsidR="001F4B7F" w:rsidRPr="001F4B7F">
              <w:rPr>
                <w:rStyle w:val="Hyperlnk"/>
                <w:smallCaps w:val="0"/>
                <w:noProof/>
              </w:rPr>
              <w:t>Kommunspecifika och samordnade dokument</w:t>
            </w:r>
            <w:r w:rsidR="001F4B7F" w:rsidRPr="001F4B7F">
              <w:rPr>
                <w:smallCaps w:val="0"/>
                <w:noProof/>
                <w:webHidden/>
              </w:rPr>
              <w:tab/>
            </w:r>
            <w:r w:rsidR="001F4B7F" w:rsidRPr="001F4B7F">
              <w:rPr>
                <w:smallCaps w:val="0"/>
                <w:noProof/>
                <w:webHidden/>
              </w:rPr>
              <w:fldChar w:fldCharType="begin"/>
            </w:r>
            <w:r w:rsidR="001F4B7F" w:rsidRPr="001F4B7F">
              <w:rPr>
                <w:smallCaps w:val="0"/>
                <w:noProof/>
                <w:webHidden/>
              </w:rPr>
              <w:instrText xml:space="preserve"> PAGEREF _Toc54589868 \h </w:instrText>
            </w:r>
            <w:r w:rsidR="001F4B7F" w:rsidRPr="001F4B7F">
              <w:rPr>
                <w:smallCaps w:val="0"/>
                <w:noProof/>
                <w:webHidden/>
              </w:rPr>
            </w:r>
            <w:r w:rsidR="001F4B7F" w:rsidRPr="001F4B7F">
              <w:rPr>
                <w:smallCaps w:val="0"/>
                <w:noProof/>
                <w:webHidden/>
              </w:rPr>
              <w:fldChar w:fldCharType="separate"/>
            </w:r>
            <w:r>
              <w:rPr>
                <w:smallCaps w:val="0"/>
                <w:noProof/>
                <w:webHidden/>
              </w:rPr>
              <w:t>6</w:t>
            </w:r>
            <w:r w:rsidR="001F4B7F" w:rsidRPr="001F4B7F">
              <w:rPr>
                <w:smallCaps w:val="0"/>
                <w:noProof/>
                <w:webHidden/>
              </w:rPr>
              <w:fldChar w:fldCharType="end"/>
            </w:r>
          </w:hyperlink>
        </w:p>
        <w:p w14:paraId="5E1F3EAC" w14:textId="00217027" w:rsidR="001F4B7F" w:rsidRPr="001F4B7F" w:rsidRDefault="00AF742D">
          <w:pPr>
            <w:pStyle w:val="Innehll1"/>
            <w:tabs>
              <w:tab w:val="right" w:leader="dot" w:pos="8494"/>
            </w:tabs>
            <w:rPr>
              <w:b w:val="0"/>
              <w:bCs w:val="0"/>
              <w:caps w:val="0"/>
              <w:noProof/>
              <w:sz w:val="22"/>
              <w:szCs w:val="22"/>
              <w:lang w:eastAsia="sv-SE"/>
            </w:rPr>
          </w:pPr>
          <w:hyperlink w:anchor="_Toc54589869" w:history="1">
            <w:r w:rsidR="001F4B7F" w:rsidRPr="001F4B7F">
              <w:rPr>
                <w:rStyle w:val="Hyperlnk"/>
                <w:b w:val="0"/>
                <w:bCs w:val="0"/>
                <w:noProof/>
              </w:rPr>
              <w:t>Gävle kommun</w:t>
            </w:r>
            <w:r w:rsidR="001F4B7F" w:rsidRPr="001F4B7F">
              <w:rPr>
                <w:b w:val="0"/>
                <w:bCs w:val="0"/>
                <w:noProof/>
                <w:webHidden/>
              </w:rPr>
              <w:tab/>
            </w:r>
            <w:r w:rsidR="001F4B7F" w:rsidRPr="001F4B7F">
              <w:rPr>
                <w:b w:val="0"/>
                <w:bCs w:val="0"/>
                <w:noProof/>
                <w:webHidden/>
              </w:rPr>
              <w:fldChar w:fldCharType="begin"/>
            </w:r>
            <w:r w:rsidR="001F4B7F" w:rsidRPr="001F4B7F">
              <w:rPr>
                <w:b w:val="0"/>
                <w:bCs w:val="0"/>
                <w:noProof/>
                <w:webHidden/>
              </w:rPr>
              <w:instrText xml:space="preserve"> PAGEREF _Toc54589869 \h </w:instrText>
            </w:r>
            <w:r w:rsidR="001F4B7F" w:rsidRPr="001F4B7F">
              <w:rPr>
                <w:b w:val="0"/>
                <w:bCs w:val="0"/>
                <w:noProof/>
                <w:webHidden/>
              </w:rPr>
            </w:r>
            <w:r w:rsidR="001F4B7F" w:rsidRPr="001F4B7F">
              <w:rPr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b w:val="0"/>
                <w:bCs w:val="0"/>
                <w:noProof/>
                <w:webHidden/>
              </w:rPr>
              <w:t>7</w:t>
            </w:r>
            <w:r w:rsidR="001F4B7F" w:rsidRPr="001F4B7F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5A53164" w14:textId="09DCCCFC" w:rsidR="001F4B7F" w:rsidRPr="001F4B7F" w:rsidRDefault="00AF742D">
          <w:pPr>
            <w:pStyle w:val="Innehll1"/>
            <w:tabs>
              <w:tab w:val="right" w:leader="dot" w:pos="8494"/>
            </w:tabs>
            <w:rPr>
              <w:b w:val="0"/>
              <w:bCs w:val="0"/>
              <w:caps w:val="0"/>
              <w:noProof/>
              <w:sz w:val="22"/>
              <w:szCs w:val="22"/>
              <w:lang w:eastAsia="sv-SE"/>
            </w:rPr>
          </w:pPr>
          <w:hyperlink w:anchor="_Toc54589875" w:history="1">
            <w:r w:rsidR="001F4B7F" w:rsidRPr="001F4B7F">
              <w:rPr>
                <w:rStyle w:val="Hyperlnk"/>
                <w:b w:val="0"/>
                <w:bCs w:val="0"/>
                <w:noProof/>
              </w:rPr>
              <w:t>Hofors kommun</w:t>
            </w:r>
            <w:r w:rsidR="001F4B7F" w:rsidRPr="001F4B7F">
              <w:rPr>
                <w:b w:val="0"/>
                <w:bCs w:val="0"/>
                <w:noProof/>
                <w:webHidden/>
              </w:rPr>
              <w:tab/>
            </w:r>
            <w:r w:rsidR="001F4B7F" w:rsidRPr="001F4B7F">
              <w:rPr>
                <w:b w:val="0"/>
                <w:bCs w:val="0"/>
                <w:noProof/>
                <w:webHidden/>
              </w:rPr>
              <w:fldChar w:fldCharType="begin"/>
            </w:r>
            <w:r w:rsidR="001F4B7F" w:rsidRPr="001F4B7F">
              <w:rPr>
                <w:b w:val="0"/>
                <w:bCs w:val="0"/>
                <w:noProof/>
                <w:webHidden/>
              </w:rPr>
              <w:instrText xml:space="preserve"> PAGEREF _Toc54589875 \h </w:instrText>
            </w:r>
            <w:r w:rsidR="001F4B7F" w:rsidRPr="001F4B7F">
              <w:rPr>
                <w:b w:val="0"/>
                <w:bCs w:val="0"/>
                <w:noProof/>
                <w:webHidden/>
              </w:rPr>
            </w:r>
            <w:r w:rsidR="001F4B7F" w:rsidRPr="001F4B7F">
              <w:rPr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b w:val="0"/>
                <w:bCs w:val="0"/>
                <w:noProof/>
                <w:webHidden/>
              </w:rPr>
              <w:t>8</w:t>
            </w:r>
            <w:r w:rsidR="001F4B7F" w:rsidRPr="001F4B7F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7B006B4" w14:textId="6CD1B832" w:rsidR="001F4B7F" w:rsidRPr="001F4B7F" w:rsidRDefault="00AF742D">
          <w:pPr>
            <w:pStyle w:val="Innehll1"/>
            <w:tabs>
              <w:tab w:val="right" w:leader="dot" w:pos="8494"/>
            </w:tabs>
            <w:rPr>
              <w:b w:val="0"/>
              <w:bCs w:val="0"/>
              <w:caps w:val="0"/>
              <w:noProof/>
              <w:sz w:val="22"/>
              <w:szCs w:val="22"/>
              <w:lang w:eastAsia="sv-SE"/>
            </w:rPr>
          </w:pPr>
          <w:hyperlink w:anchor="_Toc54589881" w:history="1">
            <w:r w:rsidR="001F4B7F" w:rsidRPr="001F4B7F">
              <w:rPr>
                <w:rStyle w:val="Hyperlnk"/>
                <w:b w:val="0"/>
                <w:bCs w:val="0"/>
                <w:noProof/>
              </w:rPr>
              <w:t>Ockelbo kommun</w:t>
            </w:r>
            <w:r w:rsidR="001F4B7F" w:rsidRPr="001F4B7F">
              <w:rPr>
                <w:b w:val="0"/>
                <w:bCs w:val="0"/>
                <w:noProof/>
                <w:webHidden/>
              </w:rPr>
              <w:tab/>
            </w:r>
            <w:r w:rsidR="001F4B7F" w:rsidRPr="001F4B7F">
              <w:rPr>
                <w:b w:val="0"/>
                <w:bCs w:val="0"/>
                <w:noProof/>
                <w:webHidden/>
              </w:rPr>
              <w:fldChar w:fldCharType="begin"/>
            </w:r>
            <w:r w:rsidR="001F4B7F" w:rsidRPr="001F4B7F">
              <w:rPr>
                <w:b w:val="0"/>
                <w:bCs w:val="0"/>
                <w:noProof/>
                <w:webHidden/>
              </w:rPr>
              <w:instrText xml:space="preserve"> PAGEREF _Toc54589881 \h </w:instrText>
            </w:r>
            <w:r w:rsidR="001F4B7F" w:rsidRPr="001F4B7F">
              <w:rPr>
                <w:b w:val="0"/>
                <w:bCs w:val="0"/>
                <w:noProof/>
                <w:webHidden/>
              </w:rPr>
            </w:r>
            <w:r w:rsidR="001F4B7F" w:rsidRPr="001F4B7F">
              <w:rPr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b w:val="0"/>
                <w:bCs w:val="0"/>
                <w:noProof/>
                <w:webHidden/>
              </w:rPr>
              <w:t>9</w:t>
            </w:r>
            <w:r w:rsidR="001F4B7F" w:rsidRPr="001F4B7F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F83A796" w14:textId="0A0722CC" w:rsidR="001F4B7F" w:rsidRPr="001F4B7F" w:rsidRDefault="00AF742D">
          <w:pPr>
            <w:pStyle w:val="Innehll1"/>
            <w:tabs>
              <w:tab w:val="right" w:leader="dot" w:pos="8494"/>
            </w:tabs>
            <w:rPr>
              <w:b w:val="0"/>
              <w:bCs w:val="0"/>
              <w:caps w:val="0"/>
              <w:noProof/>
              <w:sz w:val="22"/>
              <w:szCs w:val="22"/>
              <w:lang w:eastAsia="sv-SE"/>
            </w:rPr>
          </w:pPr>
          <w:hyperlink w:anchor="_Toc54589887" w:history="1">
            <w:r w:rsidR="001F4B7F" w:rsidRPr="001F4B7F">
              <w:rPr>
                <w:rStyle w:val="Hyperlnk"/>
                <w:b w:val="0"/>
                <w:bCs w:val="0"/>
                <w:noProof/>
              </w:rPr>
              <w:t>Sandvikens kommun</w:t>
            </w:r>
            <w:r w:rsidR="001F4B7F" w:rsidRPr="001F4B7F">
              <w:rPr>
                <w:b w:val="0"/>
                <w:bCs w:val="0"/>
                <w:noProof/>
                <w:webHidden/>
              </w:rPr>
              <w:tab/>
            </w:r>
            <w:r w:rsidR="001F4B7F" w:rsidRPr="001F4B7F">
              <w:rPr>
                <w:b w:val="0"/>
                <w:bCs w:val="0"/>
                <w:noProof/>
                <w:webHidden/>
              </w:rPr>
              <w:fldChar w:fldCharType="begin"/>
            </w:r>
            <w:r w:rsidR="001F4B7F" w:rsidRPr="001F4B7F">
              <w:rPr>
                <w:b w:val="0"/>
                <w:bCs w:val="0"/>
                <w:noProof/>
                <w:webHidden/>
              </w:rPr>
              <w:instrText xml:space="preserve"> PAGEREF _Toc54589887 \h </w:instrText>
            </w:r>
            <w:r w:rsidR="001F4B7F" w:rsidRPr="001F4B7F">
              <w:rPr>
                <w:b w:val="0"/>
                <w:bCs w:val="0"/>
                <w:noProof/>
                <w:webHidden/>
              </w:rPr>
            </w:r>
            <w:r w:rsidR="001F4B7F" w:rsidRPr="001F4B7F">
              <w:rPr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b w:val="0"/>
                <w:bCs w:val="0"/>
                <w:noProof/>
                <w:webHidden/>
              </w:rPr>
              <w:t>10</w:t>
            </w:r>
            <w:r w:rsidR="001F4B7F" w:rsidRPr="001F4B7F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76CAAFA" w14:textId="65744A31" w:rsidR="001F4B7F" w:rsidRPr="001F4B7F" w:rsidRDefault="00AF742D">
          <w:pPr>
            <w:pStyle w:val="Innehll1"/>
            <w:tabs>
              <w:tab w:val="right" w:leader="dot" w:pos="8494"/>
            </w:tabs>
            <w:rPr>
              <w:b w:val="0"/>
              <w:bCs w:val="0"/>
              <w:caps w:val="0"/>
              <w:noProof/>
              <w:sz w:val="22"/>
              <w:szCs w:val="22"/>
              <w:lang w:eastAsia="sv-SE"/>
            </w:rPr>
          </w:pPr>
          <w:hyperlink w:anchor="_Toc54589893" w:history="1">
            <w:r w:rsidR="001F4B7F" w:rsidRPr="001F4B7F">
              <w:rPr>
                <w:rStyle w:val="Hyperlnk"/>
                <w:b w:val="0"/>
                <w:bCs w:val="0"/>
                <w:noProof/>
              </w:rPr>
              <w:t>Älvkarleby kommun</w:t>
            </w:r>
            <w:r w:rsidR="001F4B7F" w:rsidRPr="001F4B7F">
              <w:rPr>
                <w:b w:val="0"/>
                <w:bCs w:val="0"/>
                <w:noProof/>
                <w:webHidden/>
              </w:rPr>
              <w:tab/>
            </w:r>
            <w:r w:rsidR="001F4B7F" w:rsidRPr="001F4B7F">
              <w:rPr>
                <w:b w:val="0"/>
                <w:bCs w:val="0"/>
                <w:noProof/>
                <w:webHidden/>
              </w:rPr>
              <w:fldChar w:fldCharType="begin"/>
            </w:r>
            <w:r w:rsidR="001F4B7F" w:rsidRPr="001F4B7F">
              <w:rPr>
                <w:b w:val="0"/>
                <w:bCs w:val="0"/>
                <w:noProof/>
                <w:webHidden/>
              </w:rPr>
              <w:instrText xml:space="preserve"> PAGEREF _Toc54589893 \h </w:instrText>
            </w:r>
            <w:r w:rsidR="001F4B7F" w:rsidRPr="001F4B7F">
              <w:rPr>
                <w:b w:val="0"/>
                <w:bCs w:val="0"/>
                <w:noProof/>
                <w:webHidden/>
              </w:rPr>
            </w:r>
            <w:r w:rsidR="001F4B7F" w:rsidRPr="001F4B7F">
              <w:rPr>
                <w:b w:val="0"/>
                <w:bCs w:val="0"/>
                <w:noProof/>
                <w:webHidden/>
              </w:rPr>
              <w:fldChar w:fldCharType="separate"/>
            </w:r>
            <w:r>
              <w:rPr>
                <w:b w:val="0"/>
                <w:bCs w:val="0"/>
                <w:noProof/>
                <w:webHidden/>
              </w:rPr>
              <w:t>11</w:t>
            </w:r>
            <w:r w:rsidR="001F4B7F" w:rsidRPr="001F4B7F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7EF8CC45" w14:textId="41C15D38" w:rsidR="0071713D" w:rsidRDefault="00AE392C">
          <w:r w:rsidRPr="001F4B7F">
            <w:rPr>
              <w:rFonts w:asciiTheme="majorHAnsi" w:hAnsiTheme="majorHAnsi"/>
              <w:i/>
              <w:iCs/>
              <w:caps/>
              <w:sz w:val="24"/>
              <w:szCs w:val="24"/>
            </w:rPr>
            <w:fldChar w:fldCharType="end"/>
          </w:r>
        </w:p>
      </w:sdtContent>
    </w:sdt>
    <w:p w14:paraId="3184C12C" w14:textId="73721CFD" w:rsidR="00703814" w:rsidRDefault="00703814">
      <w:pPr>
        <w:rPr>
          <w:rFonts w:ascii="Corbel" w:hAnsi="Corbel"/>
          <w:sz w:val="56"/>
          <w:szCs w:val="56"/>
        </w:rPr>
      </w:pPr>
      <w:r>
        <w:rPr>
          <w:sz w:val="56"/>
          <w:szCs w:val="56"/>
        </w:rPr>
        <w:br w:type="page"/>
      </w:r>
    </w:p>
    <w:p w14:paraId="66ADA874" w14:textId="77777777" w:rsidR="00085E22" w:rsidRDefault="00085E22" w:rsidP="00E7644D">
      <w:pPr>
        <w:pStyle w:val="Rubrik1"/>
        <w:spacing w:after="240"/>
      </w:pPr>
      <w:bookmarkStart w:id="0" w:name="_Toc54589859"/>
      <w:r>
        <w:lastRenderedPageBreak/>
        <w:t>Allmänt om upplägg och organisation för arbetet</w:t>
      </w:r>
      <w:bookmarkEnd w:id="0"/>
    </w:p>
    <w:p w14:paraId="30968710" w14:textId="77777777" w:rsidR="00085E22" w:rsidRDefault="00085E22" w:rsidP="00085E22">
      <w:r>
        <w:t>Arbetet att ta fram förslag till nya Kretsloppsplaner för Gävle, Hofors, Ockelbo, Sandviken och Älvkarleby kommuner har pågått under 2019-2020.</w:t>
      </w:r>
    </w:p>
    <w:p w14:paraId="19C839CC" w14:textId="77777777" w:rsidR="00085E22" w:rsidRDefault="00085E22" w:rsidP="00085E22">
      <w:r>
        <w:t xml:space="preserve">Upplägget har sett lite olika ut i kommunerna när det gäller beslut, organisation och tidplan. </w:t>
      </w:r>
    </w:p>
    <w:p w14:paraId="315DF770" w14:textId="62C9FA72" w:rsidR="00085E22" w:rsidRDefault="00085E22" w:rsidP="00085E22">
      <w:r>
        <w:t>För projektledningen av arbetet har Gästrike återvinnare ansvarat, med konsultstöd från Tyréns, Visionskontoret och Rangola verksamhetsutveckling.</w:t>
      </w:r>
    </w:p>
    <w:p w14:paraId="7999DBB3" w14:textId="77777777" w:rsidR="00085E22" w:rsidRDefault="00085E22" w:rsidP="00085E22"/>
    <w:p w14:paraId="55DF47D4" w14:textId="77777777" w:rsidR="00085E22" w:rsidRPr="00085E22" w:rsidRDefault="00085E22" w:rsidP="00085E22">
      <w:pPr>
        <w:pStyle w:val="Rubrik2"/>
      </w:pPr>
      <w:bookmarkStart w:id="1" w:name="_Toc54589860"/>
      <w:r w:rsidRPr="00085E22">
        <w:t>Samordning med flera kommuner</w:t>
      </w:r>
      <w:bookmarkEnd w:id="1"/>
    </w:p>
    <w:p w14:paraId="71D375FE" w14:textId="77777777" w:rsidR="00085E22" w:rsidRPr="00085E22" w:rsidRDefault="00085E22" w:rsidP="009B0E3C">
      <w:pPr>
        <w:pStyle w:val="Rubrik3"/>
        <w:spacing w:before="240"/>
      </w:pPr>
      <w:r w:rsidRPr="00085E22">
        <w:t>Samverkan mellan kommunerna i Gävleborg och Älvkarleby</w:t>
      </w:r>
    </w:p>
    <w:p w14:paraId="58627347" w14:textId="2FCF55D8" w:rsidR="00085E22" w:rsidRPr="00085E22" w:rsidRDefault="00085E22" w:rsidP="00085E22">
      <w:r w:rsidRPr="00085E22">
        <w:t xml:space="preserve">Under 2019 samordnades arbetet mellan samtliga kommuner i Gävleborgs län samt Älvkarleby kommun i Uppsala län. Bland annat ordnades gemensamma seminarier för hela länet och en gemensam webbplats </w:t>
      </w:r>
      <w:hyperlink r:id="rId11" w:history="1">
        <w:r w:rsidRPr="00085E22">
          <w:rPr>
            <w:rStyle w:val="Hyperlnk"/>
          </w:rPr>
          <w:t>www.kretsloppsplangavleborg.se</w:t>
        </w:r>
      </w:hyperlink>
      <w:r w:rsidRPr="00085E22">
        <w:t xml:space="preserve"> skapades.</w:t>
      </w:r>
    </w:p>
    <w:p w14:paraId="53ED5B1C" w14:textId="77777777" w:rsidR="00085E22" w:rsidRPr="00085E22" w:rsidRDefault="00085E22" w:rsidP="00085E22">
      <w:r w:rsidRPr="00085E22">
        <w:t xml:space="preserve">Den regionala samordningen bör fortsätta under genomförandet av kretsloppsplanerna och formerna för detta behöver skapas. </w:t>
      </w:r>
    </w:p>
    <w:p w14:paraId="53CD25BA" w14:textId="1226C57A" w:rsidR="00085E22" w:rsidRPr="00085E22" w:rsidRDefault="00085E22" w:rsidP="009B0E3C">
      <w:pPr>
        <w:pStyle w:val="Rubrik3"/>
        <w:spacing w:before="240"/>
      </w:pPr>
      <w:r w:rsidRPr="00085E22">
        <w:t xml:space="preserve">Samordning mellan Gävle, Hofors, Ockelbo, Sandviken och Älvkarleby </w:t>
      </w:r>
      <w:r w:rsidR="00E7644D">
        <w:t>kommuner</w:t>
      </w:r>
    </w:p>
    <w:p w14:paraId="002D2146" w14:textId="67A94EB5" w:rsidR="00085E22" w:rsidRPr="00085E22" w:rsidRDefault="00085E22" w:rsidP="00085E22">
      <w:r w:rsidRPr="00085E22">
        <w:t xml:space="preserve">I de fem kommunerna Gävle, Hofors, Ockelbo, Sandviken och Älvkarleby har arbetet skett i nära samarbete. Dessa kommuner har gemensamt bildat kommunalförbundet Gästrike återvinnare i vars uppdrag det ingår att ta fram förslag till både Kretsloppsplaner och lokala föreskrifter för medlemskommunerna. Kretsloppsplanens innehåll och mål berör i stort sett hela kommunkoncernen (se kapitel 8 i förslaget) och arbetet har därför skett med bred representation </w:t>
      </w:r>
      <w:r w:rsidR="00AB2647">
        <w:t xml:space="preserve">från kommunala verksamheter </w:t>
      </w:r>
      <w:r w:rsidRPr="00085E22">
        <w:t xml:space="preserve">i arbetsgrupper och styrgrupper. </w:t>
      </w:r>
    </w:p>
    <w:p w14:paraId="5E621F98" w14:textId="77777777" w:rsidR="00085E22" w:rsidRPr="00085E22" w:rsidRDefault="00085E22" w:rsidP="009B0E3C">
      <w:pPr>
        <w:pStyle w:val="Rubrik3"/>
        <w:spacing w:before="240"/>
      </w:pPr>
      <w:r w:rsidRPr="00085E22">
        <w:t>Ansvarsfördelning mellan kommunerna och Gästrike återvinnare</w:t>
      </w:r>
    </w:p>
    <w:p w14:paraId="7562E7A7" w14:textId="77777777" w:rsidR="00085E22" w:rsidRPr="00085E22" w:rsidRDefault="00085E22" w:rsidP="00085E22">
      <w:r w:rsidRPr="00085E22">
        <w:t>Inom kommunernas ansvar ligger framförallt följande berörda verksamheter</w:t>
      </w:r>
    </w:p>
    <w:p w14:paraId="058454B6" w14:textId="3D607CC2" w:rsidR="00AB2647" w:rsidRPr="00AB2647" w:rsidRDefault="00AB2647" w:rsidP="00AB2647">
      <w:pPr>
        <w:numPr>
          <w:ilvl w:val="0"/>
          <w:numId w:val="12"/>
        </w:numPr>
        <w:spacing w:after="0"/>
        <w:ind w:left="1281" w:hanging="357"/>
      </w:pPr>
      <w:r w:rsidRPr="00AB2647">
        <w:t>Kommunledni</w:t>
      </w:r>
      <w:r>
        <w:t>ng</w:t>
      </w:r>
    </w:p>
    <w:p w14:paraId="40B27C52" w14:textId="77777777" w:rsidR="00AB2647" w:rsidRPr="00AB2647" w:rsidRDefault="00AB2647" w:rsidP="00AB2647">
      <w:pPr>
        <w:numPr>
          <w:ilvl w:val="0"/>
          <w:numId w:val="12"/>
        </w:numPr>
        <w:spacing w:after="0"/>
        <w:ind w:left="1281" w:hanging="357"/>
      </w:pPr>
      <w:r w:rsidRPr="00AB2647">
        <w:t>Fysisk planering och bygglov</w:t>
      </w:r>
    </w:p>
    <w:p w14:paraId="1A582417" w14:textId="77777777" w:rsidR="00AB2647" w:rsidRPr="00AB2647" w:rsidRDefault="00AB2647" w:rsidP="00AB2647">
      <w:pPr>
        <w:numPr>
          <w:ilvl w:val="0"/>
          <w:numId w:val="12"/>
        </w:numPr>
        <w:spacing w:after="0"/>
        <w:ind w:left="1281" w:hanging="357"/>
      </w:pPr>
      <w:r w:rsidRPr="00AB2647">
        <w:t>Miljötillsyn</w:t>
      </w:r>
    </w:p>
    <w:p w14:paraId="426D5914" w14:textId="77777777" w:rsidR="00AB2647" w:rsidRPr="00AB2647" w:rsidRDefault="00AB2647" w:rsidP="00AB2647">
      <w:pPr>
        <w:numPr>
          <w:ilvl w:val="0"/>
          <w:numId w:val="12"/>
        </w:numPr>
        <w:spacing w:after="0"/>
        <w:ind w:left="1281" w:hanging="357"/>
      </w:pPr>
      <w:r w:rsidRPr="00AB2647">
        <w:t>Hållbarhet</w:t>
      </w:r>
    </w:p>
    <w:p w14:paraId="77FF1C1E" w14:textId="77777777" w:rsidR="00AB2647" w:rsidRPr="00AB2647" w:rsidRDefault="00AB2647" w:rsidP="00AB2647">
      <w:pPr>
        <w:numPr>
          <w:ilvl w:val="0"/>
          <w:numId w:val="12"/>
        </w:numPr>
        <w:spacing w:after="0"/>
        <w:ind w:left="1281" w:hanging="357"/>
      </w:pPr>
      <w:r w:rsidRPr="00AB2647">
        <w:t>Upphandling och inköp</w:t>
      </w:r>
    </w:p>
    <w:p w14:paraId="10E6B286" w14:textId="77777777" w:rsidR="00AB2647" w:rsidRPr="00AB2647" w:rsidRDefault="00AB2647" w:rsidP="00AB2647">
      <w:pPr>
        <w:numPr>
          <w:ilvl w:val="0"/>
          <w:numId w:val="12"/>
        </w:numPr>
        <w:spacing w:after="0"/>
        <w:ind w:left="1281" w:hanging="357"/>
      </w:pPr>
      <w:r w:rsidRPr="00AB2647">
        <w:t>Bostadsbolag, fastighetsbolag</w:t>
      </w:r>
    </w:p>
    <w:p w14:paraId="7D5B6976" w14:textId="77777777" w:rsidR="00AB2647" w:rsidRPr="00AB2647" w:rsidRDefault="00AB2647" w:rsidP="00AB2647">
      <w:pPr>
        <w:numPr>
          <w:ilvl w:val="0"/>
          <w:numId w:val="12"/>
        </w:numPr>
        <w:spacing w:after="0"/>
        <w:ind w:left="1281" w:hanging="357"/>
      </w:pPr>
      <w:r w:rsidRPr="00AB2647">
        <w:t>Tekniska</w:t>
      </w:r>
    </w:p>
    <w:p w14:paraId="36E9C935" w14:textId="77777777" w:rsidR="00AB2647" w:rsidRPr="00AB2647" w:rsidRDefault="00AB2647" w:rsidP="00AB2647">
      <w:pPr>
        <w:numPr>
          <w:ilvl w:val="0"/>
          <w:numId w:val="12"/>
        </w:numPr>
        <w:spacing w:after="0"/>
        <w:ind w:left="1281" w:hanging="357"/>
      </w:pPr>
      <w:r w:rsidRPr="00AB2647">
        <w:t>Kultur och fritid</w:t>
      </w:r>
    </w:p>
    <w:p w14:paraId="41D8BB1D" w14:textId="77777777" w:rsidR="00AB2647" w:rsidRPr="00AB2647" w:rsidRDefault="00AB2647" w:rsidP="00AB2647">
      <w:pPr>
        <w:numPr>
          <w:ilvl w:val="0"/>
          <w:numId w:val="12"/>
        </w:numPr>
        <w:spacing w:after="0"/>
        <w:ind w:left="1281" w:hanging="357"/>
      </w:pPr>
      <w:r w:rsidRPr="00AB2647">
        <w:t>Utbildning</w:t>
      </w:r>
    </w:p>
    <w:p w14:paraId="328F1E9A" w14:textId="1B5EF63D" w:rsidR="00AB2647" w:rsidRPr="00AB2647" w:rsidRDefault="00AB2647" w:rsidP="00AB2647">
      <w:pPr>
        <w:numPr>
          <w:ilvl w:val="0"/>
          <w:numId w:val="12"/>
        </w:numPr>
        <w:spacing w:after="0"/>
        <w:ind w:left="1281" w:hanging="357"/>
      </w:pPr>
      <w:r>
        <w:t>Vård och o</w:t>
      </w:r>
      <w:r w:rsidRPr="00AB2647">
        <w:t>msorg</w:t>
      </w:r>
    </w:p>
    <w:p w14:paraId="3795D655" w14:textId="77777777" w:rsidR="00AB2647" w:rsidRPr="00AB2647" w:rsidRDefault="00AB2647" w:rsidP="00AB2647">
      <w:pPr>
        <w:numPr>
          <w:ilvl w:val="0"/>
          <w:numId w:val="12"/>
        </w:numPr>
        <w:spacing w:after="0"/>
        <w:ind w:left="1281" w:hanging="357"/>
      </w:pPr>
      <w:r w:rsidRPr="00AB2647">
        <w:t xml:space="preserve">Kost </w:t>
      </w:r>
    </w:p>
    <w:p w14:paraId="0A4C534C" w14:textId="77777777" w:rsidR="00AB2647" w:rsidRPr="00AB2647" w:rsidRDefault="00AB2647" w:rsidP="00AB2647">
      <w:pPr>
        <w:numPr>
          <w:ilvl w:val="0"/>
          <w:numId w:val="12"/>
        </w:numPr>
        <w:spacing w:after="0"/>
        <w:ind w:left="1281" w:hanging="357"/>
      </w:pPr>
      <w:r w:rsidRPr="00AB2647">
        <w:t>Näringslivsavdelning</w:t>
      </w:r>
    </w:p>
    <w:p w14:paraId="2D244AF9" w14:textId="77777777" w:rsidR="00AB2647" w:rsidRPr="00AB2647" w:rsidRDefault="00AB2647" w:rsidP="00AB2647">
      <w:pPr>
        <w:numPr>
          <w:ilvl w:val="0"/>
          <w:numId w:val="12"/>
        </w:numPr>
        <w:spacing w:after="0"/>
        <w:ind w:left="1281" w:hanging="357"/>
      </w:pPr>
      <w:r w:rsidRPr="00AB2647">
        <w:t>Arbetsmarknadsenhet</w:t>
      </w:r>
    </w:p>
    <w:p w14:paraId="645D0D6B" w14:textId="77777777" w:rsidR="00AB2647" w:rsidRPr="00AB2647" w:rsidRDefault="00AB2647" w:rsidP="00AB2647">
      <w:pPr>
        <w:numPr>
          <w:ilvl w:val="0"/>
          <w:numId w:val="12"/>
        </w:numPr>
        <w:spacing w:after="0"/>
        <w:ind w:left="1281" w:hanging="357"/>
      </w:pPr>
      <w:r w:rsidRPr="00AB2647">
        <w:t>VA-huvudman</w:t>
      </w:r>
    </w:p>
    <w:p w14:paraId="60D8AF57" w14:textId="77777777" w:rsidR="00AB2647" w:rsidRPr="00AB2647" w:rsidRDefault="00AB2647" w:rsidP="00AB2647">
      <w:pPr>
        <w:numPr>
          <w:ilvl w:val="0"/>
          <w:numId w:val="12"/>
        </w:numPr>
        <w:spacing w:after="0"/>
        <w:ind w:left="1281" w:hanging="357"/>
      </w:pPr>
      <w:r w:rsidRPr="00AB2647">
        <w:t>Energi</w:t>
      </w:r>
    </w:p>
    <w:p w14:paraId="73CB84E7" w14:textId="252716B7" w:rsidR="00AB2647" w:rsidRDefault="00AB2647" w:rsidP="00AB2647">
      <w:pPr>
        <w:numPr>
          <w:ilvl w:val="0"/>
          <w:numId w:val="12"/>
        </w:numPr>
        <w:spacing w:after="0"/>
        <w:ind w:left="1281" w:hanging="357"/>
      </w:pPr>
      <w:r w:rsidRPr="00AB2647">
        <w:t>Hamn</w:t>
      </w:r>
    </w:p>
    <w:p w14:paraId="679F43DE" w14:textId="63FB903C" w:rsidR="009B0E3C" w:rsidRDefault="009B0E3C" w:rsidP="009B0E3C">
      <w:pPr>
        <w:spacing w:after="0"/>
      </w:pPr>
    </w:p>
    <w:p w14:paraId="44D93FEA" w14:textId="77777777" w:rsidR="009B0E3C" w:rsidRPr="00AB2647" w:rsidRDefault="009B0E3C" w:rsidP="009B0E3C">
      <w:pPr>
        <w:spacing w:after="0"/>
      </w:pPr>
    </w:p>
    <w:p w14:paraId="4526C43D" w14:textId="416704D0" w:rsidR="00085E22" w:rsidRPr="00085E22" w:rsidRDefault="00085E22" w:rsidP="00AB2647">
      <w:pPr>
        <w:spacing w:before="120"/>
      </w:pPr>
      <w:r w:rsidRPr="00085E22">
        <w:lastRenderedPageBreak/>
        <w:t>Inom Gästrike återvinnares ansvar ligger framförallt följande berörda verksamheter:</w:t>
      </w:r>
    </w:p>
    <w:p w14:paraId="7B43378A" w14:textId="77777777" w:rsidR="00085E22" w:rsidRPr="00085E22" w:rsidRDefault="00085E22" w:rsidP="00AB2647">
      <w:pPr>
        <w:numPr>
          <w:ilvl w:val="0"/>
          <w:numId w:val="13"/>
        </w:numPr>
        <w:spacing w:after="0"/>
        <w:ind w:left="1281" w:hanging="357"/>
      </w:pPr>
      <w:r w:rsidRPr="00085E22">
        <w:t>Insamling av avfall</w:t>
      </w:r>
    </w:p>
    <w:p w14:paraId="5CB6B21A" w14:textId="77777777" w:rsidR="00085E22" w:rsidRPr="00085E22" w:rsidRDefault="00085E22" w:rsidP="00AB2647">
      <w:pPr>
        <w:numPr>
          <w:ilvl w:val="0"/>
          <w:numId w:val="13"/>
        </w:numPr>
        <w:spacing w:after="0"/>
        <w:ind w:left="1281" w:hanging="357"/>
      </w:pPr>
      <w:r w:rsidRPr="00085E22">
        <w:t>Behandling av avfall (eller upphandling av behandling)</w:t>
      </w:r>
    </w:p>
    <w:p w14:paraId="67DB6AC8" w14:textId="77777777" w:rsidR="00085E22" w:rsidRPr="00085E22" w:rsidRDefault="00085E22" w:rsidP="00AB2647">
      <w:pPr>
        <w:numPr>
          <w:ilvl w:val="0"/>
          <w:numId w:val="13"/>
        </w:numPr>
        <w:spacing w:after="0"/>
        <w:ind w:left="1281" w:hanging="357"/>
      </w:pPr>
      <w:r w:rsidRPr="00085E22">
        <w:t>Miljöpedagogik</w:t>
      </w:r>
    </w:p>
    <w:p w14:paraId="679C649A" w14:textId="77777777" w:rsidR="00085E22" w:rsidRPr="00085E22" w:rsidRDefault="00085E22" w:rsidP="00AB2647">
      <w:pPr>
        <w:numPr>
          <w:ilvl w:val="0"/>
          <w:numId w:val="13"/>
        </w:numPr>
        <w:spacing w:after="0"/>
        <w:ind w:left="1281" w:hanging="357"/>
      </w:pPr>
      <w:r w:rsidRPr="00085E22">
        <w:t>Kommunikation</w:t>
      </w:r>
    </w:p>
    <w:p w14:paraId="75CC6200" w14:textId="77777777" w:rsidR="00085E22" w:rsidRPr="00085E22" w:rsidRDefault="00085E22" w:rsidP="00AB2647">
      <w:pPr>
        <w:numPr>
          <w:ilvl w:val="0"/>
          <w:numId w:val="13"/>
        </w:numPr>
        <w:spacing w:after="0"/>
        <w:ind w:left="1281" w:hanging="357"/>
      </w:pPr>
      <w:r w:rsidRPr="00085E22">
        <w:t>Avfallsplanering (ansvara för arbetet att ta fram förslag till Kretsloppsplan/Avfallsplan)</w:t>
      </w:r>
    </w:p>
    <w:p w14:paraId="3CD89615" w14:textId="0438C977" w:rsidR="00085E22" w:rsidRDefault="00085E22" w:rsidP="00085E22"/>
    <w:p w14:paraId="6CB152DE" w14:textId="7FE5EBE7" w:rsidR="00E7644D" w:rsidRDefault="00E7644D" w:rsidP="009B0E3C">
      <w:pPr>
        <w:pStyle w:val="Rubrik2"/>
        <w:spacing w:before="240"/>
      </w:pPr>
      <w:bookmarkStart w:id="2" w:name="_Toc54589861"/>
      <w:r>
        <w:t>Styrgrupper med tjänstepersoner</w:t>
      </w:r>
      <w:bookmarkEnd w:id="2"/>
    </w:p>
    <w:p w14:paraId="438C4752" w14:textId="3E8557F5" w:rsidR="00E7644D" w:rsidRDefault="00AB2647" w:rsidP="00E7644D">
      <w:r>
        <w:t xml:space="preserve">I arbetet finns en styrgrupp för Gävle och en gemensam styrgrupp för Hofors, Ockelbo och Sandviken. Det finns ingen styrgrupp för Älvkarleby. </w:t>
      </w:r>
    </w:p>
    <w:p w14:paraId="2E50B417" w14:textId="3949FEEE" w:rsidR="00AB2647" w:rsidRDefault="00AB2647" w:rsidP="009B0E3C">
      <w:pPr>
        <w:pStyle w:val="Rubrik3"/>
        <w:spacing w:before="240"/>
      </w:pPr>
      <w:r>
        <w:t>Styrgrupp Gävle</w:t>
      </w:r>
    </w:p>
    <w:p w14:paraId="66C5D397" w14:textId="7973549A" w:rsidR="00AB2647" w:rsidRDefault="00AB2647" w:rsidP="00AB2647">
      <w:r>
        <w:t>I styrgruppen för Gävle ingår:</w:t>
      </w:r>
    </w:p>
    <w:p w14:paraId="255CE2A5" w14:textId="787B7A56" w:rsidR="00625BBC" w:rsidRPr="00625BBC" w:rsidRDefault="00625BBC" w:rsidP="00625BBC">
      <w:pPr>
        <w:spacing w:after="20"/>
      </w:pPr>
      <w:r w:rsidRPr="00625BBC">
        <w:t>Lars Wedlin</w:t>
      </w:r>
      <w:r w:rsidRPr="00625BBC">
        <w:tab/>
      </w:r>
      <w:r w:rsidRPr="00625BBC">
        <w:tab/>
        <w:t xml:space="preserve">Styrning och stöd </w:t>
      </w:r>
      <w:r>
        <w:t>(c</w:t>
      </w:r>
      <w:r w:rsidRPr="00625BBC">
        <w:t>hef Övergripande</w:t>
      </w:r>
      <w:r>
        <w:t xml:space="preserve"> </w:t>
      </w:r>
      <w:r w:rsidRPr="00625BBC">
        <w:t>planering</w:t>
      </w:r>
      <w:r>
        <w:t>)</w:t>
      </w:r>
    </w:p>
    <w:p w14:paraId="776F8CE2" w14:textId="720424E6" w:rsidR="00625BBC" w:rsidRPr="00625BBC" w:rsidRDefault="00625BBC" w:rsidP="00625BBC">
      <w:pPr>
        <w:spacing w:after="20"/>
      </w:pPr>
      <w:r w:rsidRPr="00625BBC">
        <w:t>Ulrica Olsson</w:t>
      </w:r>
      <w:r w:rsidRPr="00625BBC">
        <w:tab/>
      </w:r>
      <w:r w:rsidRPr="00625BBC">
        <w:tab/>
        <w:t xml:space="preserve">Livsmiljö Gävle </w:t>
      </w:r>
      <w:r>
        <w:t>(c</w:t>
      </w:r>
      <w:r w:rsidRPr="00625BBC">
        <w:t xml:space="preserve">hef </w:t>
      </w:r>
      <w:r>
        <w:t>F</w:t>
      </w:r>
      <w:r w:rsidRPr="00625BBC">
        <w:t>ysisk planering</w:t>
      </w:r>
      <w:r>
        <w:t>)</w:t>
      </w:r>
      <w:r w:rsidRPr="00625BBC">
        <w:tab/>
      </w:r>
      <w:r w:rsidRPr="00625BBC">
        <w:tab/>
      </w:r>
    </w:p>
    <w:p w14:paraId="054910FC" w14:textId="4DA803A9" w:rsidR="00625BBC" w:rsidRPr="00625BBC" w:rsidRDefault="00625BBC" w:rsidP="00625BBC">
      <w:pPr>
        <w:spacing w:after="20"/>
      </w:pPr>
      <w:r w:rsidRPr="00625BBC">
        <w:t>Magnus Sandberg</w:t>
      </w:r>
      <w:r w:rsidRPr="00625BBC">
        <w:tab/>
        <w:t xml:space="preserve">Gavlefastigheter </w:t>
      </w:r>
      <w:r>
        <w:t>(c</w:t>
      </w:r>
      <w:r w:rsidRPr="00625BBC">
        <w:t>hef Verksamhetsstöd &amp;</w:t>
      </w:r>
      <w:r>
        <w:t xml:space="preserve"> </w:t>
      </w:r>
      <w:r w:rsidRPr="00625BBC">
        <w:t>bolagsledning</w:t>
      </w:r>
      <w:r>
        <w:t>)</w:t>
      </w:r>
      <w:r w:rsidRPr="00625BBC">
        <w:tab/>
      </w:r>
    </w:p>
    <w:p w14:paraId="5F1D375C" w14:textId="01FDD1B2" w:rsidR="00625BBC" w:rsidRPr="00625BBC" w:rsidRDefault="00625BBC" w:rsidP="00625BBC">
      <w:pPr>
        <w:spacing w:after="20"/>
      </w:pPr>
      <w:r w:rsidRPr="00625BBC">
        <w:t>Niclas Lind</w:t>
      </w:r>
      <w:r w:rsidRPr="00625BBC">
        <w:tab/>
      </w:r>
      <w:r w:rsidRPr="00625BBC">
        <w:tab/>
        <w:t xml:space="preserve">Gavlegårdarna </w:t>
      </w:r>
      <w:r>
        <w:t>(f</w:t>
      </w:r>
      <w:r w:rsidRPr="00625BBC">
        <w:t>örvaltningsche</w:t>
      </w:r>
      <w:r>
        <w:t>f)</w:t>
      </w:r>
      <w:r w:rsidRPr="00625BBC">
        <w:tab/>
      </w:r>
      <w:r w:rsidRPr="00625BBC">
        <w:tab/>
      </w:r>
    </w:p>
    <w:p w14:paraId="353B987A" w14:textId="07B86A05" w:rsidR="00625BBC" w:rsidRDefault="00625BBC" w:rsidP="00625BBC">
      <w:pPr>
        <w:spacing w:after="20"/>
      </w:pPr>
      <w:r w:rsidRPr="00625BBC">
        <w:t>Sara Larsson</w:t>
      </w:r>
      <w:r w:rsidRPr="00625BBC">
        <w:tab/>
      </w:r>
      <w:r w:rsidRPr="00625BBC">
        <w:tab/>
        <w:t xml:space="preserve">Gästrike Vatten </w:t>
      </w:r>
      <w:r>
        <w:t>(k</w:t>
      </w:r>
      <w:r w:rsidRPr="00625BBC">
        <w:t>ommunsamordnare</w:t>
      </w:r>
      <w:r>
        <w:t>)</w:t>
      </w:r>
    </w:p>
    <w:p w14:paraId="2226C24C" w14:textId="08B80899" w:rsidR="00625BBC" w:rsidRDefault="00625BBC" w:rsidP="009B0E3C">
      <w:pPr>
        <w:spacing w:after="20"/>
      </w:pPr>
      <w:r w:rsidRPr="00625BBC">
        <w:t>Anna-Karin Karlsson</w:t>
      </w:r>
      <w:r w:rsidRPr="00625BBC">
        <w:tab/>
        <w:t xml:space="preserve">Gästrike återvinnare </w:t>
      </w:r>
      <w:r>
        <w:t>(f</w:t>
      </w:r>
      <w:r w:rsidRPr="00625BBC">
        <w:t>örbundsdirektör</w:t>
      </w:r>
      <w:r>
        <w:t>)</w:t>
      </w:r>
      <w:r w:rsidRPr="00625BBC">
        <w:tab/>
      </w:r>
    </w:p>
    <w:p w14:paraId="11C7317C" w14:textId="7C5540FE" w:rsidR="00AB2647" w:rsidRDefault="00AB2647" w:rsidP="009B0E3C">
      <w:pPr>
        <w:pStyle w:val="Rubrik3"/>
        <w:spacing w:before="240"/>
      </w:pPr>
      <w:r>
        <w:t xml:space="preserve">Styrgrupp </w:t>
      </w:r>
      <w:r w:rsidR="00625BBC">
        <w:t>Hofors, Ockelbo och Sandviken</w:t>
      </w:r>
    </w:p>
    <w:p w14:paraId="21C220FD" w14:textId="052274ED" w:rsidR="00AB2647" w:rsidRDefault="00AB2647" w:rsidP="00AB2647">
      <w:r>
        <w:t xml:space="preserve">I styrgruppen för </w:t>
      </w:r>
      <w:r w:rsidR="00625BBC">
        <w:t>Hofors, Ockelbo och Sandviken ingår:</w:t>
      </w:r>
    </w:p>
    <w:p w14:paraId="00C93B84" w14:textId="079220FF" w:rsidR="00625BBC" w:rsidRPr="00625BBC" w:rsidRDefault="00625BBC" w:rsidP="00625BBC">
      <w:pPr>
        <w:spacing w:after="20"/>
      </w:pPr>
      <w:r w:rsidRPr="00625BBC">
        <w:t>Pär Jerfström</w:t>
      </w:r>
      <w:r w:rsidRPr="00625BBC">
        <w:tab/>
      </w:r>
      <w:r w:rsidRPr="00625BBC">
        <w:tab/>
      </w:r>
      <w:r>
        <w:t>Sandviken (k</w:t>
      </w:r>
      <w:r w:rsidRPr="00625BBC">
        <w:t>ommundirektör</w:t>
      </w:r>
      <w:r>
        <w:t>)</w:t>
      </w:r>
    </w:p>
    <w:p w14:paraId="42FCDE71" w14:textId="1AFE002D" w:rsidR="00625BBC" w:rsidRPr="00625BBC" w:rsidRDefault="00625BBC" w:rsidP="00625BBC">
      <w:pPr>
        <w:spacing w:after="20"/>
      </w:pPr>
      <w:r w:rsidRPr="00625BBC">
        <w:t>Jonatan Alamo Block</w:t>
      </w:r>
      <w:r w:rsidRPr="00625BBC">
        <w:tab/>
        <w:t xml:space="preserve">Hofors </w:t>
      </w:r>
      <w:r>
        <w:t>(k</w:t>
      </w:r>
      <w:r w:rsidRPr="00625BBC">
        <w:t>ommunchef</w:t>
      </w:r>
      <w:r>
        <w:t>)</w:t>
      </w:r>
    </w:p>
    <w:p w14:paraId="79EE6453" w14:textId="2CD187B0" w:rsidR="00625BBC" w:rsidRPr="00625BBC" w:rsidRDefault="00625BBC" w:rsidP="00625BBC">
      <w:pPr>
        <w:spacing w:after="20"/>
      </w:pPr>
      <w:r w:rsidRPr="00625BBC">
        <w:t>Ann-Katrin Sundelius</w:t>
      </w:r>
      <w:r w:rsidRPr="00625BBC">
        <w:tab/>
        <w:t xml:space="preserve">Ockelbo </w:t>
      </w:r>
      <w:r>
        <w:t xml:space="preserve">(tf </w:t>
      </w:r>
      <w:r w:rsidRPr="00625BBC">
        <w:t>kommunche</w:t>
      </w:r>
      <w:r>
        <w:t>f)</w:t>
      </w:r>
    </w:p>
    <w:p w14:paraId="498BB033" w14:textId="1D57D1D1" w:rsidR="00625BBC" w:rsidRPr="00625BBC" w:rsidRDefault="00625BBC" w:rsidP="00625BBC">
      <w:pPr>
        <w:spacing w:after="20"/>
      </w:pPr>
      <w:r w:rsidRPr="00625BBC">
        <w:t>Stefan Lundqvist</w:t>
      </w:r>
      <w:r w:rsidRPr="00625BBC">
        <w:tab/>
        <w:t xml:space="preserve">Sandvikenhus </w:t>
      </w:r>
      <w:r>
        <w:t>(VD)</w:t>
      </w:r>
    </w:p>
    <w:p w14:paraId="0EF36BAC" w14:textId="5DCA7511" w:rsidR="00625BBC" w:rsidRPr="00625BBC" w:rsidRDefault="00625BBC" w:rsidP="00625BBC">
      <w:pPr>
        <w:spacing w:after="20"/>
      </w:pPr>
      <w:r w:rsidRPr="00625BBC">
        <w:t>Christian Rickardsson</w:t>
      </w:r>
      <w:r w:rsidRPr="00625BBC">
        <w:tab/>
        <w:t>Hoforshus</w:t>
      </w:r>
      <w:r>
        <w:t xml:space="preserve"> (VD)</w:t>
      </w:r>
    </w:p>
    <w:p w14:paraId="2B76627A" w14:textId="258F4F52" w:rsidR="00625BBC" w:rsidRPr="00625BBC" w:rsidRDefault="00625BBC" w:rsidP="00625BBC">
      <w:pPr>
        <w:spacing w:after="20"/>
      </w:pPr>
      <w:r w:rsidRPr="00625BBC">
        <w:t>Pamela Warren</w:t>
      </w:r>
      <w:r w:rsidRPr="00625BBC">
        <w:tab/>
      </w:r>
      <w:r>
        <w:tab/>
      </w:r>
      <w:r w:rsidRPr="00625BBC">
        <w:t xml:space="preserve">Ockelbogårdar </w:t>
      </w:r>
      <w:r>
        <w:t>(VD)</w:t>
      </w:r>
    </w:p>
    <w:p w14:paraId="77ACB69D" w14:textId="76ED7529" w:rsidR="00625BBC" w:rsidRPr="00625BBC" w:rsidRDefault="00625BBC" w:rsidP="00625BBC">
      <w:pPr>
        <w:spacing w:after="20"/>
      </w:pPr>
      <w:r w:rsidRPr="00625BBC">
        <w:t xml:space="preserve">Yvonne Mickels </w:t>
      </w:r>
      <w:r w:rsidRPr="00625BBC">
        <w:tab/>
      </w:r>
      <w:r>
        <w:t>Västra Gästriklands samhällsbyggnadsförvaltning (samhällsbyggnadschef)</w:t>
      </w:r>
    </w:p>
    <w:p w14:paraId="37E68C23" w14:textId="43E60346" w:rsidR="00625BBC" w:rsidRPr="00625BBC" w:rsidRDefault="00625BBC" w:rsidP="00625BBC">
      <w:pPr>
        <w:spacing w:after="20"/>
      </w:pPr>
      <w:r w:rsidRPr="00625BBC">
        <w:t>Anna-Karin Karlsson</w:t>
      </w:r>
      <w:r w:rsidRPr="00625BBC">
        <w:tab/>
        <w:t xml:space="preserve">Gästrike återvinnare </w:t>
      </w:r>
      <w:r>
        <w:t>(f</w:t>
      </w:r>
      <w:r w:rsidRPr="00625BBC">
        <w:t>örbundsdirektör</w:t>
      </w:r>
      <w:r>
        <w:t>)</w:t>
      </w:r>
    </w:p>
    <w:p w14:paraId="0A79694A" w14:textId="77777777" w:rsidR="00AB2647" w:rsidRPr="00AB2647" w:rsidRDefault="00AB2647" w:rsidP="00AB2647"/>
    <w:p w14:paraId="765CCB98" w14:textId="77777777" w:rsidR="009B0E3C" w:rsidRDefault="009B0E3C">
      <w:pPr>
        <w:rPr>
          <w:rFonts w:asciiTheme="majorHAnsi" w:eastAsiaTheme="majorEastAsia" w:hAnsiTheme="majorHAnsi" w:cstheme="majorBidi"/>
          <w:color w:val="404040" w:themeColor="text1" w:themeTint="BF"/>
          <w:sz w:val="28"/>
          <w:szCs w:val="28"/>
        </w:rPr>
      </w:pPr>
      <w:r>
        <w:br w:type="page"/>
      </w:r>
    </w:p>
    <w:p w14:paraId="25F05DA8" w14:textId="651BCB8D" w:rsidR="00E7644D" w:rsidRDefault="00E7644D" w:rsidP="009B0E3C">
      <w:pPr>
        <w:pStyle w:val="Rubrik2"/>
        <w:spacing w:before="240"/>
      </w:pPr>
      <w:bookmarkStart w:id="3" w:name="_Toc54589862"/>
      <w:r>
        <w:lastRenderedPageBreak/>
        <w:t>Politisk referensgrupp</w:t>
      </w:r>
      <w:bookmarkEnd w:id="3"/>
    </w:p>
    <w:p w14:paraId="01741B92" w14:textId="77777777" w:rsidR="00A979C6" w:rsidRDefault="00A979C6" w:rsidP="00A979C6">
      <w:r>
        <w:t>Den politiska referensgruppens syfte och uppdrag är att:</w:t>
      </w:r>
    </w:p>
    <w:p w14:paraId="5E526157" w14:textId="77777777" w:rsidR="00A979C6" w:rsidRDefault="00A979C6" w:rsidP="00A979C6">
      <w:pPr>
        <w:pStyle w:val="Liststycke"/>
        <w:numPr>
          <w:ilvl w:val="0"/>
          <w:numId w:val="14"/>
        </w:numPr>
      </w:pPr>
      <w:r>
        <w:t>Skapa förutsättningar för politisk förankring</w:t>
      </w:r>
      <w:r>
        <w:rPr>
          <w:rFonts w:ascii="Times New Roman" w:hAnsi="Times New Roman" w:cs="Times New Roman"/>
        </w:rPr>
        <w:t>​</w:t>
      </w:r>
    </w:p>
    <w:p w14:paraId="196D3461" w14:textId="77777777" w:rsidR="00A979C6" w:rsidRDefault="00A979C6" w:rsidP="00A979C6">
      <w:pPr>
        <w:pStyle w:val="Liststycke"/>
        <w:numPr>
          <w:ilvl w:val="0"/>
          <w:numId w:val="14"/>
        </w:numPr>
      </w:pPr>
      <w:r>
        <w:t>Vara ambassadörer</w:t>
      </w:r>
      <w:r>
        <w:rPr>
          <w:rFonts w:ascii="Times New Roman" w:hAnsi="Times New Roman" w:cs="Times New Roman"/>
        </w:rPr>
        <w:t>​ för arbetet i hemkommunen</w:t>
      </w:r>
    </w:p>
    <w:p w14:paraId="0D7F3027" w14:textId="77777777" w:rsidR="00A979C6" w:rsidRDefault="00A979C6" w:rsidP="00A979C6">
      <w:pPr>
        <w:pStyle w:val="Liststycke"/>
        <w:numPr>
          <w:ilvl w:val="0"/>
          <w:numId w:val="14"/>
        </w:numPr>
      </w:pPr>
      <w:r>
        <w:t>Kommunicera med arbetsgrupper</w:t>
      </w:r>
      <w:r>
        <w:rPr>
          <w:rFonts w:ascii="Times New Roman" w:hAnsi="Times New Roman" w:cs="Times New Roman"/>
        </w:rPr>
        <w:t>​ i hemkommunen vid behov</w:t>
      </w:r>
    </w:p>
    <w:p w14:paraId="63670382" w14:textId="77777777" w:rsidR="00A979C6" w:rsidRDefault="00A979C6" w:rsidP="00A979C6">
      <w:pPr>
        <w:pStyle w:val="Liststycke"/>
        <w:numPr>
          <w:ilvl w:val="0"/>
          <w:numId w:val="14"/>
        </w:numPr>
      </w:pPr>
      <w:r>
        <w:t>Underlätta och hitta synergier</w:t>
      </w:r>
      <w:r>
        <w:rPr>
          <w:rFonts w:ascii="Times New Roman" w:hAnsi="Times New Roman" w:cs="Times New Roman"/>
        </w:rPr>
        <w:t>​ i arbetet</w:t>
      </w:r>
    </w:p>
    <w:p w14:paraId="01FE8D0A" w14:textId="77777777" w:rsidR="00A979C6" w:rsidRDefault="00A979C6" w:rsidP="00A979C6">
      <w:pPr>
        <w:pStyle w:val="Liststycke"/>
        <w:numPr>
          <w:ilvl w:val="0"/>
          <w:numId w:val="14"/>
        </w:numPr>
      </w:pPr>
      <w:r>
        <w:t>Ge vägledning</w:t>
      </w:r>
      <w:r>
        <w:rPr>
          <w:rFonts w:ascii="Times New Roman" w:hAnsi="Times New Roman" w:cs="Times New Roman"/>
        </w:rPr>
        <w:t>​ i arbetet</w:t>
      </w:r>
    </w:p>
    <w:p w14:paraId="1D7560F2" w14:textId="77777777" w:rsidR="00A979C6" w:rsidRDefault="00A979C6" w:rsidP="00A979C6">
      <w:pPr>
        <w:pStyle w:val="Liststycke"/>
        <w:numPr>
          <w:ilvl w:val="0"/>
          <w:numId w:val="14"/>
        </w:numPr>
      </w:pPr>
      <w:r>
        <w:t>Förmedla erfarenheter och ambitioner till projektet</w:t>
      </w:r>
    </w:p>
    <w:p w14:paraId="7B6CAF6A" w14:textId="6767D8A3" w:rsidR="00A979C6" w:rsidRDefault="007F5BC1" w:rsidP="00A979C6">
      <w:r>
        <w:t xml:space="preserve">Den politiska referensgruppen består av kommunernas ledamöter i Gästrike återvinnares styrelse (ordinarie och ersättare) samt de ytterligare politiska representanter som kommunerna har önskat medverka i den politiska referensgruppen. </w:t>
      </w:r>
      <w:r w:rsidR="00A979C6">
        <w:t xml:space="preserve">I </w:t>
      </w:r>
      <w:r w:rsidR="00AB2647">
        <w:t>den politiska referens</w:t>
      </w:r>
      <w:r w:rsidR="00A979C6">
        <w:t>gruppen ingår:</w:t>
      </w:r>
    </w:p>
    <w:p w14:paraId="03BEB47A" w14:textId="7D958E69" w:rsidR="00A979C6" w:rsidRDefault="00A979C6" w:rsidP="00A979C6">
      <w:pPr>
        <w:spacing w:after="20"/>
      </w:pPr>
      <w:r w:rsidRPr="00A979C6">
        <w:t>Therese Metz</w:t>
      </w:r>
      <w:r>
        <w:tab/>
      </w:r>
      <w:r>
        <w:tab/>
      </w:r>
      <w:r w:rsidRPr="00A979C6">
        <w:t>Gävle</w:t>
      </w:r>
      <w:r>
        <w:t xml:space="preserve"> (ordförande Gästrike återvinnares styrelse)</w:t>
      </w:r>
    </w:p>
    <w:p w14:paraId="74AC1BEA" w14:textId="77777777" w:rsidR="00A979C6" w:rsidRDefault="00A979C6" w:rsidP="00A979C6">
      <w:pPr>
        <w:spacing w:after="20"/>
      </w:pPr>
      <w:r w:rsidRPr="00A979C6">
        <w:t>Erika Mölck</w:t>
      </w:r>
      <w:r w:rsidRPr="00A979C6">
        <w:tab/>
      </w:r>
      <w:r w:rsidRPr="00A979C6">
        <w:tab/>
        <w:t>Gävle</w:t>
      </w:r>
      <w:r>
        <w:t xml:space="preserve"> (Gästrike återvinnares styrelse)</w:t>
      </w:r>
    </w:p>
    <w:p w14:paraId="061E8099" w14:textId="6D854528" w:rsidR="00A979C6" w:rsidRPr="00A979C6" w:rsidRDefault="00A979C6" w:rsidP="00A979C6">
      <w:pPr>
        <w:spacing w:after="20"/>
      </w:pPr>
      <w:r w:rsidRPr="00A979C6">
        <w:t>Daniel Olsson</w:t>
      </w:r>
      <w:r w:rsidRPr="00A979C6">
        <w:tab/>
      </w:r>
      <w:r>
        <w:tab/>
      </w:r>
      <w:r w:rsidRPr="00A979C6">
        <w:t>Gävle (ordf</w:t>
      </w:r>
      <w:r>
        <w:t>örande Samhällsbyggnadsnämnden</w:t>
      </w:r>
      <w:r w:rsidRPr="00A979C6">
        <w:t>)</w:t>
      </w:r>
    </w:p>
    <w:p w14:paraId="5B3826FA" w14:textId="7865E15C" w:rsidR="00A979C6" w:rsidRPr="00A979C6" w:rsidRDefault="00A979C6" w:rsidP="00A979C6">
      <w:pPr>
        <w:spacing w:after="20"/>
      </w:pPr>
      <w:r w:rsidRPr="00A979C6">
        <w:t>Mona Davik</w:t>
      </w:r>
      <w:r w:rsidRPr="00A979C6">
        <w:tab/>
      </w:r>
      <w:r w:rsidRPr="00A979C6">
        <w:tab/>
        <w:t>Sandviken</w:t>
      </w:r>
      <w:r>
        <w:t xml:space="preserve"> (vice ordförande Gästrike återvinnares styrelse)</w:t>
      </w:r>
    </w:p>
    <w:p w14:paraId="143C23E8" w14:textId="107D8661" w:rsidR="00A979C6" w:rsidRPr="00A979C6" w:rsidRDefault="00A979C6" w:rsidP="00A979C6">
      <w:pPr>
        <w:spacing w:after="20"/>
      </w:pPr>
      <w:r w:rsidRPr="00A979C6">
        <w:t>Per-Ola Grönberg</w:t>
      </w:r>
      <w:r>
        <w:tab/>
      </w:r>
      <w:r w:rsidRPr="00A979C6">
        <w:t>Sandviken</w:t>
      </w:r>
      <w:r>
        <w:t xml:space="preserve"> (Gästrike återvinnares styrelse)</w:t>
      </w:r>
    </w:p>
    <w:p w14:paraId="23672B5D" w14:textId="3180E380" w:rsidR="00A979C6" w:rsidRDefault="00A979C6" w:rsidP="00A979C6">
      <w:pPr>
        <w:spacing w:after="20"/>
      </w:pPr>
      <w:r w:rsidRPr="00A979C6">
        <w:t>Carina Westerberg</w:t>
      </w:r>
      <w:r>
        <w:tab/>
      </w:r>
      <w:r w:rsidRPr="00A979C6">
        <w:t>Sandviken (ordf</w:t>
      </w:r>
      <w:r>
        <w:t>örande Västra Gästriklands samhällsbyggnadsnämnd</w:t>
      </w:r>
      <w:r w:rsidRPr="00A979C6">
        <w:t>)</w:t>
      </w:r>
    </w:p>
    <w:p w14:paraId="08D6BC39" w14:textId="77777777" w:rsidR="00A979C6" w:rsidRDefault="00A979C6" w:rsidP="00A979C6">
      <w:pPr>
        <w:spacing w:after="20"/>
      </w:pPr>
      <w:r w:rsidRPr="00A979C6">
        <w:t>Kenneth Axling</w:t>
      </w:r>
      <w:r>
        <w:tab/>
      </w:r>
      <w:r>
        <w:tab/>
      </w:r>
      <w:r w:rsidRPr="00A979C6">
        <w:t>Hofors</w:t>
      </w:r>
      <w:r>
        <w:t xml:space="preserve"> (Gästrike återvinnares styrelse)</w:t>
      </w:r>
    </w:p>
    <w:p w14:paraId="5A3FB0D5" w14:textId="77777777" w:rsidR="00A979C6" w:rsidRDefault="00A979C6" w:rsidP="00A979C6">
      <w:pPr>
        <w:spacing w:after="20"/>
      </w:pPr>
      <w:r w:rsidRPr="00A979C6">
        <w:t>Diana Blomgren</w:t>
      </w:r>
      <w:r>
        <w:tab/>
      </w:r>
      <w:r w:rsidRPr="00A979C6">
        <w:t>Hofors</w:t>
      </w:r>
      <w:r>
        <w:t xml:space="preserve"> (Gästrike återvinnares styrelse)</w:t>
      </w:r>
    </w:p>
    <w:p w14:paraId="275A39A7" w14:textId="38BFA9A1" w:rsidR="00A979C6" w:rsidRPr="00A979C6" w:rsidRDefault="00A979C6" w:rsidP="00A979C6">
      <w:pPr>
        <w:spacing w:after="20"/>
      </w:pPr>
      <w:r w:rsidRPr="00A979C6">
        <w:t>Per Berglund</w:t>
      </w:r>
      <w:r w:rsidRPr="00A979C6">
        <w:tab/>
      </w:r>
      <w:r w:rsidRPr="00A979C6">
        <w:tab/>
        <w:t>Hofors (</w:t>
      </w:r>
      <w:r>
        <w:t>Västra Gästriklands samhällsbyggnadsnämnd</w:t>
      </w:r>
      <w:r w:rsidRPr="00A979C6">
        <w:t>)</w:t>
      </w:r>
    </w:p>
    <w:p w14:paraId="4B627EA7" w14:textId="789AF13B" w:rsidR="00A979C6" w:rsidRPr="00A979C6" w:rsidRDefault="00A979C6" w:rsidP="00A979C6">
      <w:pPr>
        <w:spacing w:after="20"/>
      </w:pPr>
      <w:r w:rsidRPr="00A979C6">
        <w:t>Ziita Eriksson</w:t>
      </w:r>
      <w:r w:rsidRPr="00A979C6">
        <w:tab/>
      </w:r>
      <w:r w:rsidRPr="00A979C6">
        <w:tab/>
        <w:t>Hofors</w:t>
      </w:r>
      <w:r>
        <w:t xml:space="preserve"> (</w:t>
      </w:r>
      <w:r w:rsidR="003C4630">
        <w:t>K</w:t>
      </w:r>
      <w:r>
        <w:t>ommunstyrelsen)</w:t>
      </w:r>
    </w:p>
    <w:p w14:paraId="1CA1B558" w14:textId="0A274797" w:rsidR="00A979C6" w:rsidRPr="00A979C6" w:rsidRDefault="00A979C6" w:rsidP="00A979C6">
      <w:pPr>
        <w:spacing w:after="20"/>
      </w:pPr>
      <w:r w:rsidRPr="00A979C6">
        <w:t>Mats Åstrand</w:t>
      </w:r>
      <w:r w:rsidRPr="00A979C6">
        <w:tab/>
      </w:r>
      <w:r w:rsidRPr="00A979C6">
        <w:tab/>
        <w:t>Ockelbo</w:t>
      </w:r>
      <w:r>
        <w:t xml:space="preserve"> (Gästrike återvinnares styrelse)</w:t>
      </w:r>
    </w:p>
    <w:p w14:paraId="02B6C14C" w14:textId="0842EA68" w:rsidR="00A979C6" w:rsidRPr="00A979C6" w:rsidRDefault="00A979C6" w:rsidP="00A979C6">
      <w:pPr>
        <w:spacing w:after="20"/>
      </w:pPr>
      <w:r w:rsidRPr="00A979C6">
        <w:t>Birger Larsson</w:t>
      </w:r>
      <w:r w:rsidRPr="00A979C6">
        <w:tab/>
      </w:r>
      <w:r w:rsidRPr="00A979C6">
        <w:tab/>
        <w:t>Ockelbo</w:t>
      </w:r>
      <w:r>
        <w:t xml:space="preserve"> (Gästrike återvinnares styrelse)</w:t>
      </w:r>
    </w:p>
    <w:p w14:paraId="3822294C" w14:textId="65563F1A" w:rsidR="00A979C6" w:rsidRPr="00A979C6" w:rsidRDefault="00A979C6" w:rsidP="00A979C6">
      <w:pPr>
        <w:spacing w:after="20"/>
      </w:pPr>
      <w:r w:rsidRPr="00A979C6">
        <w:t>Kerstin Hellberg</w:t>
      </w:r>
      <w:r w:rsidRPr="00A979C6">
        <w:tab/>
        <w:t>Ockelbo</w:t>
      </w:r>
      <w:r w:rsidR="003C4630">
        <w:t xml:space="preserve"> (Kommunstyrelsen)</w:t>
      </w:r>
      <w:r w:rsidRPr="00A979C6">
        <w:br/>
        <w:t>Joel Strömner</w:t>
      </w:r>
      <w:r w:rsidRPr="00A979C6">
        <w:tab/>
      </w:r>
      <w:r w:rsidRPr="00A979C6">
        <w:tab/>
        <w:t>Ockelbo</w:t>
      </w:r>
      <w:r w:rsidR="003C4630">
        <w:t xml:space="preserve"> (Kommunstyrelsen)</w:t>
      </w:r>
    </w:p>
    <w:p w14:paraId="1197144B" w14:textId="2D6EA1D3" w:rsidR="00A979C6" w:rsidRPr="00A979C6" w:rsidRDefault="00A979C6" w:rsidP="00A979C6">
      <w:pPr>
        <w:spacing w:after="20"/>
      </w:pPr>
      <w:r w:rsidRPr="00A979C6">
        <w:t>Tommy Jakobsson</w:t>
      </w:r>
      <w:r w:rsidRPr="00A979C6">
        <w:tab/>
        <w:t>Älvkarleby</w:t>
      </w:r>
      <w:r>
        <w:t xml:space="preserve"> (Gästrike återvinnares styrelse)</w:t>
      </w:r>
    </w:p>
    <w:p w14:paraId="08B3FECA" w14:textId="3987E9F4" w:rsidR="00A979C6" w:rsidRDefault="00A979C6" w:rsidP="00A979C6">
      <w:pPr>
        <w:spacing w:after="20"/>
      </w:pPr>
      <w:r w:rsidRPr="00A979C6">
        <w:t>Paul Wisén</w:t>
      </w:r>
      <w:r w:rsidRPr="00A979C6">
        <w:tab/>
      </w:r>
      <w:r w:rsidRPr="00A979C6">
        <w:tab/>
        <w:t>Älvkarleby</w:t>
      </w:r>
      <w:r>
        <w:t xml:space="preserve"> (Gästrike återvinnares styrelse)</w:t>
      </w:r>
      <w:r w:rsidRPr="00A979C6">
        <w:br/>
        <w:t>Magnus Grönberg</w:t>
      </w:r>
      <w:r w:rsidRPr="00A979C6">
        <w:tab/>
        <w:t>Älvkarleby ((ordf</w:t>
      </w:r>
      <w:r>
        <w:t>örande Samhällsbyggnadsnämnden</w:t>
      </w:r>
      <w:r w:rsidRPr="00A979C6">
        <w:t>)</w:t>
      </w:r>
    </w:p>
    <w:p w14:paraId="77AC6D56" w14:textId="77777777" w:rsidR="007F5BC1" w:rsidRDefault="007F5BC1" w:rsidP="007F5BC1"/>
    <w:p w14:paraId="300E5A13" w14:textId="7644BC00" w:rsidR="00E7644D" w:rsidRDefault="00E7644D" w:rsidP="009B0E3C">
      <w:pPr>
        <w:pStyle w:val="Rubrik2"/>
        <w:spacing w:before="240"/>
      </w:pPr>
      <w:bookmarkStart w:id="4" w:name="_Toc54589863"/>
      <w:r>
        <w:t>Projektledning</w:t>
      </w:r>
      <w:bookmarkEnd w:id="4"/>
    </w:p>
    <w:p w14:paraId="07CEF7C5" w14:textId="3D0C0EA8" w:rsidR="00E7644D" w:rsidRDefault="003C4630" w:rsidP="00E7644D">
      <w:r>
        <w:t>För projektledningen ansvarar Gästrike återvinnare. Projektledare i Gävle har varit AnnaCarin Söderhielm (Gästrike återvinnare). Projektledare i Hofors, Ockelbo, Sandviken och Älvkarleby har varit Anna Sjöström (Tyréns, konsultuppdrag). Projektledare för den länsövergripande samordningen har varit Pär Johansson (Rangola verksamhetsutveckling, konsultuppdrag).</w:t>
      </w:r>
    </w:p>
    <w:p w14:paraId="7FD35553" w14:textId="77777777" w:rsidR="009B0E3C" w:rsidRDefault="009B0E3C">
      <w:pPr>
        <w:rPr>
          <w:rFonts w:asciiTheme="majorHAnsi" w:eastAsiaTheme="majorEastAsia" w:hAnsiTheme="majorHAnsi" w:cstheme="majorBidi"/>
          <w:color w:val="404040" w:themeColor="text1" w:themeTint="BF"/>
          <w:sz w:val="28"/>
          <w:szCs w:val="28"/>
        </w:rPr>
      </w:pPr>
      <w:r>
        <w:br w:type="page"/>
      </w:r>
    </w:p>
    <w:p w14:paraId="4D84A38B" w14:textId="614A70B9" w:rsidR="00E7644D" w:rsidRDefault="00E7644D" w:rsidP="009B0E3C">
      <w:pPr>
        <w:pStyle w:val="Rubrik2"/>
        <w:spacing w:before="240"/>
      </w:pPr>
      <w:bookmarkStart w:id="5" w:name="_Toc54589864"/>
      <w:r>
        <w:lastRenderedPageBreak/>
        <w:t>Arbetsgrupper med tjänstepersoner</w:t>
      </w:r>
      <w:bookmarkEnd w:id="5"/>
    </w:p>
    <w:p w14:paraId="7482DFA3" w14:textId="31D340D1" w:rsidR="00E7644D" w:rsidRDefault="003C4630" w:rsidP="00E7644D">
      <w:r>
        <w:t xml:space="preserve">Arbetet har bedrivits i ett antal arbetsgrupper. Vissa har varit gemensamma för flera kommuner och andra har varit kommunspecifika. Grupperna har arbetat med olika frekvens. Under våren 2020 påverkades förutsättningarna för möten </w:t>
      </w:r>
      <w:r w:rsidR="008A3181">
        <w:t xml:space="preserve">och gruppernas arbete </w:t>
      </w:r>
      <w:r>
        <w:t xml:space="preserve">av Covid -19. </w:t>
      </w:r>
    </w:p>
    <w:p w14:paraId="6C156125" w14:textId="3908E5E0" w:rsidR="003C4630" w:rsidRDefault="003C4630" w:rsidP="003C4630">
      <w:pPr>
        <w:pStyle w:val="Rubrik3"/>
      </w:pPr>
      <w:r>
        <w:t xml:space="preserve">Gemensamma arbetsgrupper </w:t>
      </w:r>
      <w:r w:rsidR="00105506">
        <w:t>i</w:t>
      </w:r>
      <w:r>
        <w:t xml:space="preserve"> Gävle, Hofors, Ockelbo, Sandviken och Älvkarleby</w:t>
      </w:r>
    </w:p>
    <w:p w14:paraId="6A8A2B8A" w14:textId="3C8886C7" w:rsidR="003C4630" w:rsidRDefault="00105506" w:rsidP="003C4630">
      <w:pPr>
        <w:pStyle w:val="Liststycke"/>
        <w:numPr>
          <w:ilvl w:val="0"/>
          <w:numId w:val="14"/>
        </w:numPr>
      </w:pPr>
      <w:r>
        <w:t>Fysisk planering</w:t>
      </w:r>
    </w:p>
    <w:p w14:paraId="51B54072" w14:textId="7C7314DD" w:rsidR="003C4630" w:rsidRDefault="00105506" w:rsidP="003C4630">
      <w:pPr>
        <w:pStyle w:val="Liststycke"/>
        <w:numPr>
          <w:ilvl w:val="0"/>
          <w:numId w:val="14"/>
        </w:numPr>
      </w:pPr>
      <w:r>
        <w:t>Bostads- och fastighetsbolag</w:t>
      </w:r>
    </w:p>
    <w:p w14:paraId="65F46F60" w14:textId="1D395E24" w:rsidR="00105506" w:rsidRDefault="00105506" w:rsidP="003C4630">
      <w:pPr>
        <w:pStyle w:val="Liststycke"/>
        <w:numPr>
          <w:ilvl w:val="0"/>
          <w:numId w:val="14"/>
        </w:numPr>
      </w:pPr>
      <w:r>
        <w:t>Omvårdnad</w:t>
      </w:r>
    </w:p>
    <w:p w14:paraId="54F6A3CB" w14:textId="6D9AE046" w:rsidR="00105506" w:rsidRDefault="00105506" w:rsidP="00105506">
      <w:pPr>
        <w:pStyle w:val="Rubrik3"/>
      </w:pPr>
      <w:r>
        <w:t>Gemensamma arbetsgrupper i Hofors, Ockelbo, Sandviken och Älvkarleby</w:t>
      </w:r>
    </w:p>
    <w:p w14:paraId="0F83F910" w14:textId="13D92612" w:rsidR="00105506" w:rsidRDefault="00105506" w:rsidP="00105506">
      <w:pPr>
        <w:pStyle w:val="Liststycke"/>
        <w:numPr>
          <w:ilvl w:val="0"/>
          <w:numId w:val="14"/>
        </w:numPr>
      </w:pPr>
      <w:r>
        <w:t>Förebygga matsvinn</w:t>
      </w:r>
    </w:p>
    <w:p w14:paraId="11E0D82A" w14:textId="12372349" w:rsidR="00105506" w:rsidRDefault="00105506" w:rsidP="00105506">
      <w:pPr>
        <w:pStyle w:val="Rubrik3"/>
      </w:pPr>
      <w:r>
        <w:t>Gemensamma arbetsgrupper i Hofors, Ockelbo, Sandviken</w:t>
      </w:r>
    </w:p>
    <w:p w14:paraId="5BD1FD94" w14:textId="0EE74DDD" w:rsidR="00105506" w:rsidRDefault="00105506" w:rsidP="00105506">
      <w:pPr>
        <w:pStyle w:val="Liststycke"/>
        <w:numPr>
          <w:ilvl w:val="0"/>
          <w:numId w:val="14"/>
        </w:numPr>
      </w:pPr>
      <w:r>
        <w:t>Förebygga nedskräpning</w:t>
      </w:r>
    </w:p>
    <w:p w14:paraId="34E60809" w14:textId="15FCC4B7" w:rsidR="00105506" w:rsidRDefault="00105506" w:rsidP="00105506">
      <w:pPr>
        <w:pStyle w:val="Rubrik3"/>
      </w:pPr>
      <w:r>
        <w:t>Arbetsgrupper i Gävle</w:t>
      </w:r>
    </w:p>
    <w:p w14:paraId="77CEFE42" w14:textId="77777777" w:rsidR="00105506" w:rsidRDefault="00105506" w:rsidP="00105506">
      <w:pPr>
        <w:pStyle w:val="Liststycke"/>
        <w:numPr>
          <w:ilvl w:val="0"/>
          <w:numId w:val="14"/>
        </w:numPr>
      </w:pPr>
      <w:r>
        <w:t>Förebygga nedskräpning</w:t>
      </w:r>
    </w:p>
    <w:p w14:paraId="608F6287" w14:textId="1314ABD8" w:rsidR="00105506" w:rsidRDefault="00105506" w:rsidP="00105506">
      <w:pPr>
        <w:pStyle w:val="Rubrik3"/>
      </w:pPr>
      <w:r>
        <w:t>Arbetsgrupper i Älvkarleby</w:t>
      </w:r>
    </w:p>
    <w:p w14:paraId="5556207D" w14:textId="5795FC9A" w:rsidR="003C4630" w:rsidRDefault="00105506" w:rsidP="00E7644D">
      <w:r>
        <w:t xml:space="preserve">I Älvkarleby har det inte funnits någon arbetsgrupp, men avstämning har skett med tjänstepersoner. </w:t>
      </w:r>
    </w:p>
    <w:p w14:paraId="64C0D8CD" w14:textId="4CA0B1CA" w:rsidR="00105506" w:rsidRDefault="00105506" w:rsidP="00105506">
      <w:pPr>
        <w:pStyle w:val="Rubrik3"/>
      </w:pPr>
      <w:r>
        <w:t>Avstämning</w:t>
      </w:r>
      <w:r w:rsidR="00AB2647">
        <w:t>ar</w:t>
      </w:r>
    </w:p>
    <w:p w14:paraId="1D8D200D" w14:textId="106A6A1F" w:rsidR="00105506" w:rsidRPr="003C4630" w:rsidRDefault="00105506" w:rsidP="00105506">
      <w:r>
        <w:t>Förutom arbetet i arbetsgrupperna, så har avstämning också skett med tjänstepersoner inom Utbildning, Inköp, Näringsliv, Arbetsmarknad, Kost och Tillsyn</w:t>
      </w:r>
      <w:r w:rsidR="008A3181">
        <w:t>.</w:t>
      </w:r>
    </w:p>
    <w:p w14:paraId="07C4BF4A" w14:textId="5F6DA9AD" w:rsidR="00E7644D" w:rsidRDefault="00E7644D" w:rsidP="00E7644D"/>
    <w:p w14:paraId="235B1A27" w14:textId="1BA27955" w:rsidR="00FD3DB1" w:rsidRDefault="00FD3DB1" w:rsidP="00FD3DB1">
      <w:pPr>
        <w:pStyle w:val="Rubrik2"/>
      </w:pPr>
      <w:bookmarkStart w:id="6" w:name="_Toc54589865"/>
      <w:r>
        <w:t>Intern förankringsrunda hösten 2020</w:t>
      </w:r>
      <w:bookmarkEnd w:id="6"/>
    </w:p>
    <w:p w14:paraId="4A920FFA" w14:textId="77777777" w:rsidR="002F7C1D" w:rsidRDefault="00FD3DB1" w:rsidP="00FD3DB1">
      <w:r>
        <w:t xml:space="preserve">Förslaget till nya </w:t>
      </w:r>
      <w:r w:rsidR="00402704">
        <w:t>Kretsloppsplaner lämnades ut på en intern förankringsrunda till tjänstepersoner i kommunerna från 18</w:t>
      </w:r>
      <w:r w:rsidR="002F7C1D">
        <w:t>/8 till 18/9 2020. Syftet med detta var att fånga sådant som missats och identifiera behov av förtydliganden.</w:t>
      </w:r>
    </w:p>
    <w:p w14:paraId="7906FF4A" w14:textId="2A278E7D" w:rsidR="00FD3DB1" w:rsidRDefault="002F7C1D" w:rsidP="00FD3DB1">
      <w:r>
        <w:t xml:space="preserve"> </w:t>
      </w:r>
      <w:r w:rsidR="00402704">
        <w:t xml:space="preserve"> </w:t>
      </w:r>
    </w:p>
    <w:p w14:paraId="0080E88E" w14:textId="476298AA" w:rsidR="002F7C1D" w:rsidRDefault="002F7C1D" w:rsidP="002F7C1D">
      <w:pPr>
        <w:pStyle w:val="Rubrik2"/>
      </w:pPr>
      <w:bookmarkStart w:id="7" w:name="_Toc54589866"/>
      <w:r>
        <w:t>Remiss</w:t>
      </w:r>
      <w:bookmarkEnd w:id="7"/>
      <w:r>
        <w:t xml:space="preserve"> </w:t>
      </w:r>
    </w:p>
    <w:p w14:paraId="6C66430F" w14:textId="04163897" w:rsidR="002F7C1D" w:rsidRDefault="002F7C1D" w:rsidP="002F7C1D">
      <w:r>
        <w:t>Förslagen till nya Kretsloppsplaner lämnades ut remiss fram till 31 mars 2021. Remissen går till de fem kommunkoncernerna</w:t>
      </w:r>
      <w:r w:rsidR="003972DD">
        <w:t xml:space="preserve"> och till externa aktörer som myndigheter, fastighetsägare, intresseorganisationer och näringsliv.</w:t>
      </w:r>
    </w:p>
    <w:p w14:paraId="6385B71E" w14:textId="77777777" w:rsidR="0094686C" w:rsidRDefault="0094686C" w:rsidP="002F7C1D"/>
    <w:p w14:paraId="10E9640B" w14:textId="6CEABB09" w:rsidR="0094686C" w:rsidRDefault="0094686C" w:rsidP="0094686C">
      <w:pPr>
        <w:pStyle w:val="Rubrik2"/>
      </w:pPr>
      <w:bookmarkStart w:id="8" w:name="_Toc54589867"/>
      <w:r>
        <w:t>Utställning för allmänhetens granskning</w:t>
      </w:r>
      <w:bookmarkEnd w:id="8"/>
    </w:p>
    <w:p w14:paraId="64AFBD0E" w14:textId="1B76ECA4" w:rsidR="0094686C" w:rsidRDefault="0094686C" w:rsidP="0094686C">
      <w:r>
        <w:t>Förslagen till nya Kretsloppsplaner kommer att ställas ut för allmänhetens granskning</w:t>
      </w:r>
      <w:r w:rsidR="00435C4D">
        <w:t>, som senast under februari-mars 2021.</w:t>
      </w:r>
    </w:p>
    <w:p w14:paraId="0D133EF2" w14:textId="77777777" w:rsidR="00FD3DB1" w:rsidRDefault="00FD3DB1" w:rsidP="00E7644D"/>
    <w:p w14:paraId="5D2874B9" w14:textId="12545881" w:rsidR="00E7644D" w:rsidRDefault="00E7644D" w:rsidP="00E7644D">
      <w:pPr>
        <w:pStyle w:val="Rubrik2"/>
      </w:pPr>
      <w:bookmarkStart w:id="9" w:name="_Toc54589868"/>
      <w:r>
        <w:t>Kommunspecifika och samordnade dokument</w:t>
      </w:r>
      <w:bookmarkEnd w:id="9"/>
    </w:p>
    <w:p w14:paraId="7412CDD2" w14:textId="3876273C" w:rsidR="00E7644D" w:rsidRDefault="006A63FA" w:rsidP="00E7644D">
      <w:r>
        <w:t xml:space="preserve">Förslagen till nya Kretsloppslaner är kommunspecifika. Innehållet är till allra största delen gemensamt för Gävle, Hofors, Ockelbo, Sandviken och Älvkarleby. </w:t>
      </w:r>
    </w:p>
    <w:p w14:paraId="284D3DDA" w14:textId="77777777" w:rsidR="009B0E3C" w:rsidRDefault="009B0E3C">
      <w:pPr>
        <w:rPr>
          <w:rFonts w:asciiTheme="majorHAnsi" w:eastAsiaTheme="majorEastAsia" w:hAnsiTheme="majorHAnsi" w:cstheme="majorBidi"/>
          <w:color w:val="68942E" w:themeColor="accent1" w:themeShade="BF"/>
          <w:sz w:val="32"/>
          <w:szCs w:val="32"/>
        </w:rPr>
      </w:pPr>
      <w:r>
        <w:br w:type="page"/>
      </w:r>
    </w:p>
    <w:p w14:paraId="7C282030" w14:textId="60FB6B38" w:rsidR="00085E22" w:rsidRPr="00BC4AE6" w:rsidRDefault="00085E22" w:rsidP="00625BBC">
      <w:pPr>
        <w:pStyle w:val="Rubrik1"/>
      </w:pPr>
      <w:bookmarkStart w:id="10" w:name="_Toc54589869"/>
      <w:r>
        <w:lastRenderedPageBreak/>
        <w:t>Gävle kommun</w:t>
      </w:r>
      <w:bookmarkEnd w:id="10"/>
    </w:p>
    <w:p w14:paraId="2A67DC95" w14:textId="20579018" w:rsidR="00085E22" w:rsidRDefault="007F5BC1" w:rsidP="00085E22">
      <w:pPr>
        <w:pStyle w:val="Rubrik2"/>
      </w:pPr>
      <w:bookmarkStart w:id="11" w:name="_Toc54540999"/>
      <w:bookmarkStart w:id="12" w:name="_Toc54589870"/>
      <w:r>
        <w:t>Beslut</w:t>
      </w:r>
      <w:bookmarkEnd w:id="11"/>
      <w:bookmarkEnd w:id="12"/>
    </w:p>
    <w:p w14:paraId="18DA0943" w14:textId="6FA17ABF" w:rsidR="00625BBC" w:rsidRDefault="00625BBC" w:rsidP="00085E22">
      <w:r>
        <w:t>Beslut om att ta fram ny Kretsloppsplan för Gävle kommun fattades i Samhällsbyggnadsutskottet 2018-12-</w:t>
      </w:r>
      <w:r w:rsidR="00B20677">
        <w:t>18.</w:t>
      </w:r>
    </w:p>
    <w:p w14:paraId="32A6E4F4" w14:textId="0D7D2E61" w:rsidR="007F5BC1" w:rsidRDefault="007F5BC1" w:rsidP="00625BBC">
      <w:pPr>
        <w:pStyle w:val="Rubrik2"/>
        <w:spacing w:before="240"/>
      </w:pPr>
      <w:bookmarkStart w:id="13" w:name="_Toc54541000"/>
      <w:bookmarkStart w:id="14" w:name="_Toc54589871"/>
      <w:r>
        <w:t>Styrgrupp</w:t>
      </w:r>
      <w:bookmarkEnd w:id="13"/>
      <w:bookmarkEnd w:id="14"/>
    </w:p>
    <w:p w14:paraId="47AA4167" w14:textId="631DE82B" w:rsidR="007F5BC1" w:rsidRDefault="00625BBC" w:rsidP="007F5BC1">
      <w:r>
        <w:t>Styrgrupp finns. Se under ”Allmänt om organisation och upplägg för arbetet”</w:t>
      </w:r>
    </w:p>
    <w:p w14:paraId="33BFD01F" w14:textId="45BB8C97" w:rsidR="007F5BC1" w:rsidRDefault="007F5BC1" w:rsidP="00625BBC">
      <w:pPr>
        <w:pStyle w:val="Rubrik2"/>
        <w:spacing w:before="240"/>
      </w:pPr>
      <w:bookmarkStart w:id="15" w:name="_Toc54541001"/>
      <w:bookmarkStart w:id="16" w:name="_Toc54589872"/>
      <w:r>
        <w:t>Politisk referensgrupp</w:t>
      </w:r>
      <w:bookmarkEnd w:id="15"/>
      <w:bookmarkEnd w:id="16"/>
    </w:p>
    <w:p w14:paraId="17D72554" w14:textId="1498EFC6" w:rsidR="007F5BC1" w:rsidRDefault="00625BBC" w:rsidP="007F5BC1">
      <w:r>
        <w:t xml:space="preserve">Representanter för Gävle i den politiska referensgruppen är </w:t>
      </w:r>
    </w:p>
    <w:p w14:paraId="29429FF8" w14:textId="77777777" w:rsidR="00625BBC" w:rsidRDefault="00625BBC" w:rsidP="00625BBC">
      <w:pPr>
        <w:spacing w:after="20"/>
      </w:pPr>
      <w:r w:rsidRPr="00A979C6">
        <w:t>Therese Metz</w:t>
      </w:r>
      <w:r>
        <w:tab/>
      </w:r>
      <w:r>
        <w:tab/>
      </w:r>
      <w:r w:rsidRPr="00A979C6">
        <w:t>Gävle</w:t>
      </w:r>
      <w:r>
        <w:t xml:space="preserve"> (ordförande Gästrike återvinnares styrelse)</w:t>
      </w:r>
    </w:p>
    <w:p w14:paraId="7BFFAA3B" w14:textId="77777777" w:rsidR="00625BBC" w:rsidRDefault="00625BBC" w:rsidP="00625BBC">
      <w:pPr>
        <w:spacing w:after="20"/>
      </w:pPr>
      <w:r w:rsidRPr="00A979C6">
        <w:t>Erika Mölck</w:t>
      </w:r>
      <w:r w:rsidRPr="00A979C6">
        <w:tab/>
      </w:r>
      <w:r w:rsidRPr="00A979C6">
        <w:tab/>
        <w:t>Gävle</w:t>
      </w:r>
      <w:r>
        <w:t xml:space="preserve"> (Gästrike återvinnares styrelse)</w:t>
      </w:r>
    </w:p>
    <w:p w14:paraId="5D4122EA" w14:textId="4C4331E8" w:rsidR="00625BBC" w:rsidRDefault="00625BBC" w:rsidP="00625BBC">
      <w:pPr>
        <w:spacing w:after="20"/>
      </w:pPr>
      <w:r w:rsidRPr="00A979C6">
        <w:t>Daniel Olsson</w:t>
      </w:r>
      <w:r w:rsidRPr="00A979C6">
        <w:tab/>
      </w:r>
      <w:r>
        <w:tab/>
      </w:r>
      <w:r w:rsidRPr="00A979C6">
        <w:t>Gävle (ordf</w:t>
      </w:r>
      <w:r>
        <w:t>örande Samhällsbyggnadsnämnden</w:t>
      </w:r>
      <w:r w:rsidRPr="00A979C6">
        <w:t>)</w:t>
      </w:r>
    </w:p>
    <w:p w14:paraId="1668ED19" w14:textId="0866D437" w:rsidR="007F5BC1" w:rsidRDefault="007F5BC1" w:rsidP="00625BBC">
      <w:pPr>
        <w:pStyle w:val="Rubrik2"/>
        <w:spacing w:before="240"/>
      </w:pPr>
      <w:bookmarkStart w:id="17" w:name="_Toc54541002"/>
      <w:bookmarkStart w:id="18" w:name="_Toc54589873"/>
      <w:r>
        <w:t>Arbetsgrupper</w:t>
      </w:r>
      <w:bookmarkEnd w:id="17"/>
      <w:bookmarkEnd w:id="18"/>
    </w:p>
    <w:p w14:paraId="525C91DA" w14:textId="5BE3C681" w:rsidR="007F5BC1" w:rsidRDefault="00625BBC" w:rsidP="007F5BC1">
      <w:r>
        <w:t>Arbetsgrupper beskrivs under ”Allmänt om organisation och upplägg för arbetet”</w:t>
      </w:r>
    </w:p>
    <w:p w14:paraId="55939435" w14:textId="7831C12F" w:rsidR="007F5BC1" w:rsidRDefault="007F5BC1" w:rsidP="00625BBC">
      <w:pPr>
        <w:pStyle w:val="Rubrik2"/>
        <w:spacing w:before="240"/>
      </w:pPr>
      <w:bookmarkStart w:id="19" w:name="_Toc54541003"/>
      <w:bookmarkStart w:id="20" w:name="_Toc54589874"/>
      <w:r>
        <w:t>Samordning med andra planer och program</w:t>
      </w:r>
      <w:bookmarkEnd w:id="19"/>
      <w:bookmarkEnd w:id="20"/>
    </w:p>
    <w:p w14:paraId="044F92E7" w14:textId="42DE0EF4" w:rsidR="007F5BC1" w:rsidRDefault="00625BBC" w:rsidP="00085E22">
      <w:r>
        <w:t xml:space="preserve">Samordning har skett med Miljöstrategiskt program för Gävle kommun. </w:t>
      </w:r>
    </w:p>
    <w:p w14:paraId="4FD8798B" w14:textId="77777777" w:rsidR="00085E22" w:rsidRDefault="00085E22" w:rsidP="00085E22"/>
    <w:p w14:paraId="3EBB9AB8" w14:textId="77777777" w:rsidR="00085E22" w:rsidRDefault="00085E22" w:rsidP="00085E22">
      <w:pPr>
        <w:rPr>
          <w:rFonts w:asciiTheme="majorHAnsi" w:eastAsiaTheme="majorEastAsia" w:hAnsiTheme="majorHAnsi" w:cstheme="majorBidi"/>
          <w:color w:val="68942E" w:themeColor="accent1" w:themeShade="BF"/>
          <w:sz w:val="32"/>
          <w:szCs w:val="32"/>
        </w:rPr>
      </w:pPr>
      <w:r>
        <w:br w:type="page"/>
      </w:r>
    </w:p>
    <w:p w14:paraId="3E2B5AC9" w14:textId="77777777" w:rsidR="00085E22" w:rsidRDefault="00085E22" w:rsidP="00085E22">
      <w:pPr>
        <w:pStyle w:val="Rubrik1"/>
      </w:pPr>
      <w:bookmarkStart w:id="21" w:name="_Toc54589875"/>
      <w:r>
        <w:lastRenderedPageBreak/>
        <w:t>Hofors kommun</w:t>
      </w:r>
      <w:bookmarkEnd w:id="21"/>
    </w:p>
    <w:p w14:paraId="787A4B0E" w14:textId="4401F0DC" w:rsidR="00085E22" w:rsidRDefault="00085E22" w:rsidP="00085E22"/>
    <w:p w14:paraId="2C3C9F7F" w14:textId="77777777" w:rsidR="004A2A12" w:rsidRDefault="004A2A12" w:rsidP="004A2A12">
      <w:pPr>
        <w:pStyle w:val="Rubrik2"/>
      </w:pPr>
      <w:bookmarkStart w:id="22" w:name="_Toc54541005"/>
      <w:bookmarkStart w:id="23" w:name="_Toc54589876"/>
      <w:r>
        <w:t>Beslut</w:t>
      </w:r>
      <w:bookmarkEnd w:id="22"/>
      <w:bookmarkEnd w:id="23"/>
    </w:p>
    <w:p w14:paraId="2CBF8B34" w14:textId="09A02BBD" w:rsidR="004A2A12" w:rsidRDefault="004A2A12" w:rsidP="004A2A12">
      <w:r>
        <w:t>Inget beslut har fattats i Kommunstyrelsen om att ta fram ny Kretsloppsplan, men kommunikation har skett via Hofors representation i Gästrike återvinnare.</w:t>
      </w:r>
    </w:p>
    <w:p w14:paraId="4B4C08FB" w14:textId="77777777" w:rsidR="004A2A12" w:rsidRDefault="004A2A12" w:rsidP="004A2A12">
      <w:pPr>
        <w:pStyle w:val="Rubrik2"/>
        <w:spacing w:before="240"/>
      </w:pPr>
      <w:bookmarkStart w:id="24" w:name="_Toc54541006"/>
      <w:bookmarkStart w:id="25" w:name="_Toc54589877"/>
      <w:r>
        <w:t>Styrgrupp</w:t>
      </w:r>
      <w:bookmarkEnd w:id="24"/>
      <w:bookmarkEnd w:id="25"/>
    </w:p>
    <w:p w14:paraId="3F015CC6" w14:textId="77777777" w:rsidR="004A2A12" w:rsidRDefault="004A2A12" w:rsidP="004A2A12">
      <w:r>
        <w:t>Styrgrupp finns. Se under ”Allmänt om organisation och upplägg för arbetet”</w:t>
      </w:r>
    </w:p>
    <w:p w14:paraId="3250FEBC" w14:textId="77777777" w:rsidR="004A2A12" w:rsidRDefault="004A2A12" w:rsidP="004A2A12">
      <w:pPr>
        <w:pStyle w:val="Rubrik2"/>
        <w:spacing w:before="240"/>
      </w:pPr>
      <w:bookmarkStart w:id="26" w:name="_Toc54541007"/>
      <w:bookmarkStart w:id="27" w:name="_Toc54589878"/>
      <w:r>
        <w:t>Politisk referensgrupp</w:t>
      </w:r>
      <w:bookmarkEnd w:id="26"/>
      <w:bookmarkEnd w:id="27"/>
    </w:p>
    <w:p w14:paraId="68492DDD" w14:textId="36DB678F" w:rsidR="004A2A12" w:rsidRDefault="004A2A12" w:rsidP="004A2A12">
      <w:r>
        <w:t xml:space="preserve">Representanter för Hofors i den politiska referensgruppen är </w:t>
      </w:r>
    </w:p>
    <w:p w14:paraId="73DF0E7F" w14:textId="77777777" w:rsidR="004A2A12" w:rsidRDefault="004A2A12" w:rsidP="004A2A12">
      <w:pPr>
        <w:spacing w:after="20"/>
      </w:pPr>
      <w:r w:rsidRPr="00A979C6">
        <w:t>Kenneth Axling</w:t>
      </w:r>
      <w:r>
        <w:tab/>
      </w:r>
      <w:r>
        <w:tab/>
      </w:r>
      <w:r w:rsidRPr="00A979C6">
        <w:t>Hofors</w:t>
      </w:r>
      <w:r>
        <w:t xml:space="preserve"> (Gästrike återvinnares styrelse)</w:t>
      </w:r>
    </w:p>
    <w:p w14:paraId="4F3C1E7D" w14:textId="77777777" w:rsidR="004A2A12" w:rsidRDefault="004A2A12" w:rsidP="004A2A12">
      <w:pPr>
        <w:spacing w:after="20"/>
      </w:pPr>
      <w:r w:rsidRPr="00A979C6">
        <w:t>Diana Blomgren</w:t>
      </w:r>
      <w:r>
        <w:tab/>
      </w:r>
      <w:r w:rsidRPr="00A979C6">
        <w:t>Hofors</w:t>
      </w:r>
      <w:r>
        <w:t xml:space="preserve"> (Gästrike återvinnares styrelse)</w:t>
      </w:r>
    </w:p>
    <w:p w14:paraId="506A8118" w14:textId="77777777" w:rsidR="004A2A12" w:rsidRPr="00A979C6" w:rsidRDefault="004A2A12" w:rsidP="004A2A12">
      <w:pPr>
        <w:spacing w:after="20"/>
      </w:pPr>
      <w:r w:rsidRPr="00A979C6">
        <w:t>Per Berglund</w:t>
      </w:r>
      <w:r w:rsidRPr="00A979C6">
        <w:tab/>
      </w:r>
      <w:r w:rsidRPr="00A979C6">
        <w:tab/>
        <w:t>Hofors (</w:t>
      </w:r>
      <w:r>
        <w:t>Västra Gästriklands samhällsbyggnadsnämnd</w:t>
      </w:r>
      <w:r w:rsidRPr="00A979C6">
        <w:t>)</w:t>
      </w:r>
    </w:p>
    <w:p w14:paraId="20E74DD6" w14:textId="77777777" w:rsidR="004A2A12" w:rsidRPr="00A979C6" w:rsidRDefault="004A2A12" w:rsidP="004A2A12">
      <w:pPr>
        <w:spacing w:after="20"/>
      </w:pPr>
      <w:r w:rsidRPr="00A979C6">
        <w:t>Ziita Eriksson</w:t>
      </w:r>
      <w:r w:rsidRPr="00A979C6">
        <w:tab/>
      </w:r>
      <w:r w:rsidRPr="00A979C6">
        <w:tab/>
        <w:t>Hofors</w:t>
      </w:r>
      <w:r>
        <w:t xml:space="preserve"> (Kommunstyrelsen)</w:t>
      </w:r>
    </w:p>
    <w:p w14:paraId="29D9AB33" w14:textId="77777777" w:rsidR="004A2A12" w:rsidRDefault="004A2A12" w:rsidP="004A2A12">
      <w:pPr>
        <w:pStyle w:val="Rubrik2"/>
        <w:spacing w:before="240"/>
      </w:pPr>
      <w:bookmarkStart w:id="28" w:name="_Toc54541008"/>
      <w:bookmarkStart w:id="29" w:name="_Toc54589879"/>
      <w:r>
        <w:t>Arbetsgrupper</w:t>
      </w:r>
      <w:bookmarkEnd w:id="28"/>
      <w:bookmarkEnd w:id="29"/>
    </w:p>
    <w:p w14:paraId="1E898F35" w14:textId="77777777" w:rsidR="004A2A12" w:rsidRDefault="004A2A12" w:rsidP="004A2A12">
      <w:r>
        <w:t>Arbetsgrupper beskrivs under ”Allmänt om organisation och upplägg för arbetet”</w:t>
      </w:r>
    </w:p>
    <w:p w14:paraId="1E47A944" w14:textId="77777777" w:rsidR="004A2A12" w:rsidRDefault="004A2A12" w:rsidP="004A2A12">
      <w:pPr>
        <w:pStyle w:val="Rubrik2"/>
        <w:spacing w:before="240"/>
      </w:pPr>
      <w:bookmarkStart w:id="30" w:name="_Toc54541009"/>
      <w:bookmarkStart w:id="31" w:name="_Toc54589880"/>
      <w:r>
        <w:t>Samordning med andra planer och program</w:t>
      </w:r>
      <w:bookmarkEnd w:id="30"/>
      <w:bookmarkEnd w:id="31"/>
    </w:p>
    <w:p w14:paraId="3E355458" w14:textId="1CE8B290" w:rsidR="004A2A12" w:rsidRDefault="004A2A12" w:rsidP="004A2A12">
      <w:r>
        <w:t>Ingen aktiv samordning har skett med andra planer och program.</w:t>
      </w:r>
    </w:p>
    <w:p w14:paraId="19820669" w14:textId="77777777" w:rsidR="004A2A12" w:rsidRDefault="004A2A12" w:rsidP="00085E22"/>
    <w:p w14:paraId="069E476F" w14:textId="77777777" w:rsidR="00085E22" w:rsidRDefault="00085E22" w:rsidP="00085E22">
      <w:pPr>
        <w:rPr>
          <w:rFonts w:asciiTheme="majorHAnsi" w:eastAsiaTheme="majorEastAsia" w:hAnsiTheme="majorHAnsi" w:cstheme="majorBidi"/>
          <w:color w:val="68942E" w:themeColor="accent1" w:themeShade="BF"/>
          <w:sz w:val="32"/>
          <w:szCs w:val="32"/>
        </w:rPr>
      </w:pPr>
      <w:r>
        <w:br w:type="page"/>
      </w:r>
    </w:p>
    <w:p w14:paraId="01271DCF" w14:textId="77777777" w:rsidR="00085E22" w:rsidRDefault="00085E22" w:rsidP="00085E22">
      <w:pPr>
        <w:pStyle w:val="Rubrik1"/>
      </w:pPr>
      <w:bookmarkStart w:id="32" w:name="_Toc54589881"/>
      <w:r>
        <w:lastRenderedPageBreak/>
        <w:t>Ockelbo kommun</w:t>
      </w:r>
      <w:bookmarkEnd w:id="32"/>
    </w:p>
    <w:p w14:paraId="60C325A0" w14:textId="77777777" w:rsidR="004A2A12" w:rsidRDefault="004A2A12" w:rsidP="004A2A12">
      <w:pPr>
        <w:pStyle w:val="Rubrik2"/>
      </w:pPr>
      <w:bookmarkStart w:id="33" w:name="_Toc54541011"/>
      <w:bookmarkStart w:id="34" w:name="_Toc54589882"/>
      <w:r>
        <w:t>Beslut</w:t>
      </w:r>
      <w:bookmarkEnd w:id="33"/>
      <w:bookmarkEnd w:id="34"/>
    </w:p>
    <w:p w14:paraId="39874557" w14:textId="428B5FF0" w:rsidR="004A2A12" w:rsidRDefault="004A2A12" w:rsidP="004A2A12">
      <w:r>
        <w:t>Inget beslut har fattats i Kommunstyrelsen om att ta fram ny Kretsloppsplan, men kommunikation har skett via Ockelbos representation i Gästrike återvinnare.</w:t>
      </w:r>
    </w:p>
    <w:p w14:paraId="157BE8C2" w14:textId="77777777" w:rsidR="004A2A12" w:rsidRDefault="004A2A12" w:rsidP="004A2A12">
      <w:pPr>
        <w:pStyle w:val="Rubrik2"/>
        <w:spacing w:before="240"/>
      </w:pPr>
      <w:bookmarkStart w:id="35" w:name="_Toc54541012"/>
      <w:bookmarkStart w:id="36" w:name="_Toc54589883"/>
      <w:r>
        <w:t>Styrgrupp</w:t>
      </w:r>
      <w:bookmarkEnd w:id="35"/>
      <w:bookmarkEnd w:id="36"/>
    </w:p>
    <w:p w14:paraId="4D9D1F43" w14:textId="77777777" w:rsidR="004A2A12" w:rsidRDefault="004A2A12" w:rsidP="004A2A12">
      <w:r>
        <w:t>Styrgrupp finns. Se under ”Allmänt om organisation och upplägg för arbetet”</w:t>
      </w:r>
    </w:p>
    <w:p w14:paraId="1FC51D71" w14:textId="77777777" w:rsidR="004A2A12" w:rsidRDefault="004A2A12" w:rsidP="004A2A12">
      <w:pPr>
        <w:pStyle w:val="Rubrik2"/>
        <w:spacing w:before="240"/>
      </w:pPr>
      <w:bookmarkStart w:id="37" w:name="_Toc54541013"/>
      <w:bookmarkStart w:id="38" w:name="_Toc54589884"/>
      <w:r>
        <w:t>Politisk referensgrupp</w:t>
      </w:r>
      <w:bookmarkEnd w:id="37"/>
      <w:bookmarkEnd w:id="38"/>
    </w:p>
    <w:p w14:paraId="68073231" w14:textId="160FB4D5" w:rsidR="004A2A12" w:rsidRDefault="004A2A12" w:rsidP="004A2A12">
      <w:r>
        <w:t xml:space="preserve">Representanter för Ockelbo i den politiska referensgruppen är </w:t>
      </w:r>
    </w:p>
    <w:p w14:paraId="31695D68" w14:textId="77777777" w:rsidR="004A2A12" w:rsidRPr="00A979C6" w:rsidRDefault="004A2A12" w:rsidP="004A2A12">
      <w:pPr>
        <w:spacing w:after="20"/>
      </w:pPr>
      <w:r w:rsidRPr="00A979C6">
        <w:t>Mats Åstrand</w:t>
      </w:r>
      <w:r w:rsidRPr="00A979C6">
        <w:tab/>
      </w:r>
      <w:r w:rsidRPr="00A979C6">
        <w:tab/>
        <w:t>Ockelbo</w:t>
      </w:r>
      <w:r>
        <w:t xml:space="preserve"> (Gästrike återvinnares styrelse)</w:t>
      </w:r>
    </w:p>
    <w:p w14:paraId="32312E5B" w14:textId="77777777" w:rsidR="004A2A12" w:rsidRPr="00A979C6" w:rsidRDefault="004A2A12" w:rsidP="004A2A12">
      <w:pPr>
        <w:spacing w:after="20"/>
      </w:pPr>
      <w:r w:rsidRPr="00A979C6">
        <w:t>Birger Larsson</w:t>
      </w:r>
      <w:r w:rsidRPr="00A979C6">
        <w:tab/>
      </w:r>
      <w:r w:rsidRPr="00A979C6">
        <w:tab/>
        <w:t>Ockelbo</w:t>
      </w:r>
      <w:r>
        <w:t xml:space="preserve"> (Gästrike återvinnares styrelse)</w:t>
      </w:r>
    </w:p>
    <w:p w14:paraId="23CC2F27" w14:textId="77777777" w:rsidR="004A2A12" w:rsidRPr="00A979C6" w:rsidRDefault="004A2A12" w:rsidP="004A2A12">
      <w:pPr>
        <w:spacing w:after="20"/>
      </w:pPr>
      <w:r w:rsidRPr="00A979C6">
        <w:t>Kerstin Hellberg</w:t>
      </w:r>
      <w:r w:rsidRPr="00A979C6">
        <w:tab/>
        <w:t>Ockelbo</w:t>
      </w:r>
      <w:r>
        <w:t xml:space="preserve"> (Kommunstyrelsen)</w:t>
      </w:r>
      <w:r w:rsidRPr="00A979C6">
        <w:br/>
        <w:t>Joel Strömner</w:t>
      </w:r>
      <w:r w:rsidRPr="00A979C6">
        <w:tab/>
      </w:r>
      <w:r w:rsidRPr="00A979C6">
        <w:tab/>
        <w:t>Ockelbo</w:t>
      </w:r>
      <w:r>
        <w:t xml:space="preserve"> (Kommunstyrelsen)</w:t>
      </w:r>
    </w:p>
    <w:p w14:paraId="54D27B70" w14:textId="77777777" w:rsidR="004A2A12" w:rsidRDefault="004A2A12" w:rsidP="004A2A12">
      <w:pPr>
        <w:pStyle w:val="Rubrik2"/>
        <w:spacing w:before="240"/>
      </w:pPr>
      <w:bookmarkStart w:id="39" w:name="_Toc54541014"/>
      <w:bookmarkStart w:id="40" w:name="_Toc54589885"/>
      <w:r>
        <w:t>Arbetsgrupper</w:t>
      </w:r>
      <w:bookmarkEnd w:id="39"/>
      <w:bookmarkEnd w:id="40"/>
    </w:p>
    <w:p w14:paraId="29D66695" w14:textId="77777777" w:rsidR="004A2A12" w:rsidRDefault="004A2A12" w:rsidP="004A2A12">
      <w:r>
        <w:t>Arbetsgrupper beskrivs under ”Allmänt om organisation och upplägg för arbetet”</w:t>
      </w:r>
    </w:p>
    <w:p w14:paraId="212A3560" w14:textId="77777777" w:rsidR="004A2A12" w:rsidRDefault="004A2A12" w:rsidP="004A2A12">
      <w:pPr>
        <w:pStyle w:val="Rubrik2"/>
        <w:spacing w:before="240"/>
      </w:pPr>
      <w:bookmarkStart w:id="41" w:name="_Toc54541015"/>
      <w:bookmarkStart w:id="42" w:name="_Toc54589886"/>
      <w:r>
        <w:t>Samordning med andra planer och program</w:t>
      </w:r>
      <w:bookmarkEnd w:id="41"/>
      <w:bookmarkEnd w:id="42"/>
    </w:p>
    <w:p w14:paraId="6B4E7625" w14:textId="12BFBE77" w:rsidR="004A2A12" w:rsidRDefault="004A2A12" w:rsidP="004A2A12">
      <w:r>
        <w:t>Inledande diskussion har skett om samordning med arbetet att ta fram ett Miljöstrategiskt program för Ockelbo.</w:t>
      </w:r>
    </w:p>
    <w:p w14:paraId="5E5A594A" w14:textId="77777777" w:rsidR="00085E22" w:rsidRDefault="00085E22" w:rsidP="00085E22">
      <w:pPr>
        <w:rPr>
          <w:rFonts w:asciiTheme="majorHAnsi" w:eastAsiaTheme="majorEastAsia" w:hAnsiTheme="majorHAnsi" w:cstheme="majorBidi"/>
          <w:color w:val="68942E" w:themeColor="accent1" w:themeShade="BF"/>
          <w:sz w:val="32"/>
          <w:szCs w:val="32"/>
        </w:rPr>
      </w:pPr>
      <w:r>
        <w:br w:type="page"/>
      </w:r>
    </w:p>
    <w:p w14:paraId="4B206065" w14:textId="77777777" w:rsidR="00085E22" w:rsidRDefault="00085E22" w:rsidP="00085E22">
      <w:pPr>
        <w:pStyle w:val="Rubrik1"/>
      </w:pPr>
      <w:bookmarkStart w:id="43" w:name="_Toc54589887"/>
      <w:r>
        <w:lastRenderedPageBreak/>
        <w:t>Sandvikens kommun</w:t>
      </w:r>
      <w:bookmarkEnd w:id="43"/>
    </w:p>
    <w:p w14:paraId="58667535" w14:textId="3B4F9F2D" w:rsidR="00085E22" w:rsidRDefault="00085E22" w:rsidP="00085E22"/>
    <w:p w14:paraId="5452D5FD" w14:textId="77777777" w:rsidR="004A2A12" w:rsidRDefault="004A2A12" w:rsidP="004A2A12">
      <w:pPr>
        <w:pStyle w:val="Rubrik2"/>
      </w:pPr>
      <w:bookmarkStart w:id="44" w:name="_Toc54541017"/>
      <w:bookmarkStart w:id="45" w:name="_Toc54589888"/>
      <w:r>
        <w:t>Beslut</w:t>
      </w:r>
      <w:bookmarkEnd w:id="44"/>
      <w:bookmarkEnd w:id="45"/>
    </w:p>
    <w:p w14:paraId="08E82CD8" w14:textId="3E50CA72" w:rsidR="004A2A12" w:rsidRDefault="004A2A12" w:rsidP="004A2A12">
      <w:r>
        <w:t xml:space="preserve">Beslut om att ta fram ny Kretsloppsplan för Gävle kommun fattades i Kommunstyrelsen </w:t>
      </w:r>
      <w:r>
        <w:br/>
        <w:t>2019-09-</w:t>
      </w:r>
      <w:r w:rsidR="006A63FA">
        <w:t>03</w:t>
      </w:r>
      <w:r w:rsidR="00B20677">
        <w:t>.</w:t>
      </w:r>
    </w:p>
    <w:p w14:paraId="4E0D1D74" w14:textId="77777777" w:rsidR="004A2A12" w:rsidRDefault="004A2A12" w:rsidP="004A2A12">
      <w:pPr>
        <w:pStyle w:val="Rubrik2"/>
        <w:spacing w:before="240"/>
      </w:pPr>
      <w:bookmarkStart w:id="46" w:name="_Toc54541018"/>
      <w:bookmarkStart w:id="47" w:name="_Toc54589889"/>
      <w:r>
        <w:t>Styrgrupp</w:t>
      </w:r>
      <w:bookmarkEnd w:id="46"/>
      <w:bookmarkEnd w:id="47"/>
    </w:p>
    <w:p w14:paraId="682FD3D0" w14:textId="77777777" w:rsidR="004A2A12" w:rsidRDefault="004A2A12" w:rsidP="004A2A12">
      <w:r>
        <w:t>Styrgrupp finns. Se under ”Allmänt om organisation och upplägg för arbetet”</w:t>
      </w:r>
    </w:p>
    <w:p w14:paraId="0DDDC941" w14:textId="77777777" w:rsidR="004A2A12" w:rsidRDefault="004A2A12" w:rsidP="004A2A12">
      <w:pPr>
        <w:pStyle w:val="Rubrik2"/>
        <w:spacing w:before="240"/>
      </w:pPr>
      <w:bookmarkStart w:id="48" w:name="_Toc54541019"/>
      <w:bookmarkStart w:id="49" w:name="_Toc54589890"/>
      <w:r>
        <w:t>Politisk referensgrupp</w:t>
      </w:r>
      <w:bookmarkEnd w:id="48"/>
      <w:bookmarkEnd w:id="49"/>
    </w:p>
    <w:p w14:paraId="107E6B4D" w14:textId="77777777" w:rsidR="004A2A12" w:rsidRDefault="004A2A12" w:rsidP="004A2A12">
      <w:r>
        <w:t xml:space="preserve">Representanter för Gävle i den politiska referensgruppen är </w:t>
      </w:r>
    </w:p>
    <w:p w14:paraId="6DF38C25" w14:textId="77777777" w:rsidR="004A2A12" w:rsidRPr="00A979C6" w:rsidRDefault="004A2A12" w:rsidP="004A2A12">
      <w:pPr>
        <w:spacing w:after="20"/>
      </w:pPr>
      <w:r w:rsidRPr="00A979C6">
        <w:t>Mona Davik</w:t>
      </w:r>
      <w:r w:rsidRPr="00A979C6">
        <w:tab/>
      </w:r>
      <w:r w:rsidRPr="00A979C6">
        <w:tab/>
        <w:t>Sandviken</w:t>
      </w:r>
      <w:r>
        <w:t xml:space="preserve"> (vice ordförande Gästrike återvinnares styrelse)</w:t>
      </w:r>
    </w:p>
    <w:p w14:paraId="33546519" w14:textId="77777777" w:rsidR="004A2A12" w:rsidRPr="00A979C6" w:rsidRDefault="004A2A12" w:rsidP="004A2A12">
      <w:pPr>
        <w:spacing w:after="20"/>
      </w:pPr>
      <w:r w:rsidRPr="00A979C6">
        <w:t>Per-Ola Grönberg</w:t>
      </w:r>
      <w:r>
        <w:tab/>
      </w:r>
      <w:r w:rsidRPr="00A979C6">
        <w:t>Sandviken</w:t>
      </w:r>
      <w:r>
        <w:t xml:space="preserve"> (Gästrike återvinnares styrelse)</w:t>
      </w:r>
    </w:p>
    <w:p w14:paraId="47B73B16" w14:textId="77777777" w:rsidR="004A2A12" w:rsidRDefault="004A2A12" w:rsidP="004A2A12">
      <w:pPr>
        <w:spacing w:after="20"/>
      </w:pPr>
      <w:r w:rsidRPr="00A979C6">
        <w:t>Carina Westerberg</w:t>
      </w:r>
      <w:r>
        <w:tab/>
      </w:r>
      <w:r w:rsidRPr="00A979C6">
        <w:t>Sandviken (ordf</w:t>
      </w:r>
      <w:r>
        <w:t>örande Västra Gästriklands samhällsbyggnadsnämnd</w:t>
      </w:r>
      <w:r w:rsidRPr="00A979C6">
        <w:t>)</w:t>
      </w:r>
    </w:p>
    <w:p w14:paraId="34FCD357" w14:textId="77777777" w:rsidR="004A2A12" w:rsidRDefault="004A2A12" w:rsidP="004A2A12">
      <w:pPr>
        <w:pStyle w:val="Rubrik2"/>
        <w:spacing w:before="240"/>
      </w:pPr>
      <w:bookmarkStart w:id="50" w:name="_Toc54541020"/>
      <w:bookmarkStart w:id="51" w:name="_Toc54589891"/>
      <w:r>
        <w:t>Arbetsgrupper</w:t>
      </w:r>
      <w:bookmarkEnd w:id="50"/>
      <w:bookmarkEnd w:id="51"/>
    </w:p>
    <w:p w14:paraId="624489C5" w14:textId="77777777" w:rsidR="004A2A12" w:rsidRDefault="004A2A12" w:rsidP="004A2A12">
      <w:r>
        <w:t>Arbetsgrupper beskrivs under ”Allmänt om organisation och upplägg för arbetet”</w:t>
      </w:r>
    </w:p>
    <w:p w14:paraId="7A664140" w14:textId="77777777" w:rsidR="004A2A12" w:rsidRDefault="004A2A12" w:rsidP="004A2A12">
      <w:pPr>
        <w:pStyle w:val="Rubrik2"/>
        <w:spacing w:before="240"/>
      </w:pPr>
      <w:bookmarkStart w:id="52" w:name="_Toc54541021"/>
      <w:bookmarkStart w:id="53" w:name="_Toc54589892"/>
      <w:r>
        <w:t>Samordning med andra planer och program</w:t>
      </w:r>
      <w:bookmarkEnd w:id="52"/>
      <w:bookmarkEnd w:id="53"/>
    </w:p>
    <w:p w14:paraId="6EEEECD1" w14:textId="77777777" w:rsidR="004A2A12" w:rsidRDefault="004A2A12" w:rsidP="004A2A12">
      <w:r>
        <w:t>Ingen aktiv samordning har skett med andra planer och program.</w:t>
      </w:r>
    </w:p>
    <w:p w14:paraId="789A58F0" w14:textId="77777777" w:rsidR="004A2A12" w:rsidRDefault="004A2A12" w:rsidP="00085E22"/>
    <w:p w14:paraId="6DAB45CC" w14:textId="77777777" w:rsidR="00085E22" w:rsidRDefault="00085E22" w:rsidP="00085E22">
      <w:pPr>
        <w:rPr>
          <w:rFonts w:asciiTheme="majorHAnsi" w:eastAsiaTheme="majorEastAsia" w:hAnsiTheme="majorHAnsi" w:cstheme="majorBidi"/>
          <w:color w:val="68942E" w:themeColor="accent1" w:themeShade="BF"/>
          <w:sz w:val="32"/>
          <w:szCs w:val="32"/>
        </w:rPr>
      </w:pPr>
      <w:r>
        <w:br w:type="page"/>
      </w:r>
    </w:p>
    <w:p w14:paraId="5EA19141" w14:textId="68D9B689" w:rsidR="00085E22" w:rsidRDefault="00085E22" w:rsidP="00085E22">
      <w:pPr>
        <w:pStyle w:val="Rubrik1"/>
      </w:pPr>
      <w:bookmarkStart w:id="54" w:name="_Toc54589893"/>
      <w:r>
        <w:lastRenderedPageBreak/>
        <w:t>Älvkarleby kommun</w:t>
      </w:r>
      <w:bookmarkEnd w:id="54"/>
    </w:p>
    <w:p w14:paraId="41AF5B2B" w14:textId="77777777" w:rsidR="004A2A12" w:rsidRDefault="004A2A12" w:rsidP="00085E22"/>
    <w:p w14:paraId="7F495A28" w14:textId="77777777" w:rsidR="004A2A12" w:rsidRDefault="004A2A12" w:rsidP="004A2A12">
      <w:pPr>
        <w:pStyle w:val="Rubrik2"/>
      </w:pPr>
      <w:bookmarkStart w:id="55" w:name="_Toc54541023"/>
      <w:bookmarkStart w:id="56" w:name="_Toc54589894"/>
      <w:r>
        <w:t>Beslut</w:t>
      </w:r>
      <w:bookmarkEnd w:id="55"/>
      <w:bookmarkEnd w:id="56"/>
    </w:p>
    <w:p w14:paraId="3C14B30F" w14:textId="72A54234" w:rsidR="004A2A12" w:rsidRDefault="004A2A12" w:rsidP="004A2A12">
      <w:r>
        <w:t>Inget beslut har fattats i Kommunstyrelsen om att ta fram ny Kretsloppsplan, men kommunikation har skett via Älvkarlebys representation i Gästrike återvinnare.</w:t>
      </w:r>
    </w:p>
    <w:p w14:paraId="01260A1D" w14:textId="77777777" w:rsidR="004A2A12" w:rsidRDefault="004A2A12" w:rsidP="004A2A12">
      <w:pPr>
        <w:pStyle w:val="Rubrik2"/>
        <w:spacing w:before="240"/>
      </w:pPr>
      <w:bookmarkStart w:id="57" w:name="_Toc54541024"/>
      <w:bookmarkStart w:id="58" w:name="_Toc54589895"/>
      <w:r>
        <w:t>Styrgrupp</w:t>
      </w:r>
      <w:bookmarkEnd w:id="57"/>
      <w:bookmarkEnd w:id="58"/>
    </w:p>
    <w:p w14:paraId="2B5EAED6" w14:textId="34362319" w:rsidR="004A2A12" w:rsidRDefault="004A2A12" w:rsidP="004A2A12">
      <w:r>
        <w:t>Styrgrupp saknas.</w:t>
      </w:r>
    </w:p>
    <w:p w14:paraId="6A661957" w14:textId="77777777" w:rsidR="004A2A12" w:rsidRDefault="004A2A12" w:rsidP="004A2A12">
      <w:pPr>
        <w:pStyle w:val="Rubrik2"/>
        <w:spacing w:before="240"/>
      </w:pPr>
      <w:bookmarkStart w:id="59" w:name="_Toc54541025"/>
      <w:bookmarkStart w:id="60" w:name="_Toc54589896"/>
      <w:r>
        <w:t>Politisk referensgrupp</w:t>
      </w:r>
      <w:bookmarkEnd w:id="59"/>
      <w:bookmarkEnd w:id="60"/>
    </w:p>
    <w:p w14:paraId="69E6FC87" w14:textId="77777777" w:rsidR="004A2A12" w:rsidRDefault="004A2A12" w:rsidP="004A2A12">
      <w:r>
        <w:t xml:space="preserve">Representanter för Hofors i den politiska referensgruppen är </w:t>
      </w:r>
    </w:p>
    <w:p w14:paraId="132BA1CD" w14:textId="77777777" w:rsidR="004A2A12" w:rsidRPr="00A979C6" w:rsidRDefault="004A2A12" w:rsidP="004A2A12">
      <w:pPr>
        <w:spacing w:after="20"/>
      </w:pPr>
      <w:r w:rsidRPr="00A979C6">
        <w:t>Tommy Jakobsson</w:t>
      </w:r>
      <w:r w:rsidRPr="00A979C6">
        <w:tab/>
        <w:t>Älvkarleby</w:t>
      </w:r>
      <w:r>
        <w:t xml:space="preserve"> (Gästrike återvinnares styrelse)</w:t>
      </w:r>
    </w:p>
    <w:p w14:paraId="0BEAEE32" w14:textId="77777777" w:rsidR="004A2A12" w:rsidRDefault="004A2A12" w:rsidP="004A2A12">
      <w:pPr>
        <w:spacing w:after="20"/>
      </w:pPr>
      <w:r w:rsidRPr="00A979C6">
        <w:t>Paul Wisén</w:t>
      </w:r>
      <w:r w:rsidRPr="00A979C6">
        <w:tab/>
      </w:r>
      <w:r w:rsidRPr="00A979C6">
        <w:tab/>
        <w:t>Älvkarleby</w:t>
      </w:r>
      <w:r>
        <w:t xml:space="preserve"> (Gästrike återvinnares styrelse)</w:t>
      </w:r>
      <w:r w:rsidRPr="00A979C6">
        <w:br/>
        <w:t>Magnus Grönberg</w:t>
      </w:r>
      <w:r w:rsidRPr="00A979C6">
        <w:tab/>
        <w:t>Älvkarleby ((ordf</w:t>
      </w:r>
      <w:r>
        <w:t>örande Samhällsbyggnadsnämnden</w:t>
      </w:r>
      <w:r w:rsidRPr="00A979C6">
        <w:t>)</w:t>
      </w:r>
    </w:p>
    <w:p w14:paraId="3C948143" w14:textId="77777777" w:rsidR="004A2A12" w:rsidRDefault="004A2A12" w:rsidP="004A2A12">
      <w:pPr>
        <w:pStyle w:val="Rubrik2"/>
        <w:spacing w:before="240"/>
      </w:pPr>
      <w:bookmarkStart w:id="61" w:name="_Toc54541026"/>
      <w:bookmarkStart w:id="62" w:name="_Toc54589897"/>
      <w:r>
        <w:t>Arbetsgrupper</w:t>
      </w:r>
      <w:bookmarkEnd w:id="61"/>
      <w:bookmarkEnd w:id="62"/>
    </w:p>
    <w:p w14:paraId="282FB258" w14:textId="77777777" w:rsidR="004A2A12" w:rsidRDefault="004A2A12" w:rsidP="004A2A12">
      <w:r>
        <w:t>Arbetsgrupper beskrivs under ”Allmänt om organisation och upplägg för arbetet”</w:t>
      </w:r>
    </w:p>
    <w:p w14:paraId="48D9ACFD" w14:textId="77777777" w:rsidR="004A2A12" w:rsidRDefault="004A2A12" w:rsidP="004A2A12">
      <w:pPr>
        <w:pStyle w:val="Rubrik2"/>
        <w:spacing w:before="240"/>
      </w:pPr>
      <w:bookmarkStart w:id="63" w:name="_Toc54541027"/>
      <w:bookmarkStart w:id="64" w:name="_Toc54589898"/>
      <w:r>
        <w:t>Samordning med andra planer och program</w:t>
      </w:r>
      <w:bookmarkEnd w:id="63"/>
      <w:bookmarkEnd w:id="64"/>
    </w:p>
    <w:p w14:paraId="3D93977C" w14:textId="45C0DCBE" w:rsidR="00E43942" w:rsidRPr="00E43942" w:rsidRDefault="004A2A12" w:rsidP="00E43942">
      <w:r>
        <w:t>Ingen aktiv samordning har skett med andra planer och program.</w:t>
      </w:r>
    </w:p>
    <w:sectPr w:rsidR="00E43942" w:rsidRPr="00E43942" w:rsidSect="00E764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701" w:bottom="1701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6D4BE" w14:textId="77777777" w:rsidR="00930428" w:rsidRDefault="00930428" w:rsidP="009B236D">
      <w:pPr>
        <w:spacing w:line="240" w:lineRule="auto"/>
      </w:pPr>
      <w:r>
        <w:separator/>
      </w:r>
    </w:p>
  </w:endnote>
  <w:endnote w:type="continuationSeparator" w:id="0">
    <w:p w14:paraId="78D65019" w14:textId="77777777" w:rsidR="00930428" w:rsidRDefault="00930428" w:rsidP="009B2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9E68A" w14:textId="77777777" w:rsidR="00AE5E12" w:rsidRDefault="00AE5E1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552809"/>
      <w:docPartObj>
        <w:docPartGallery w:val="Page Numbers (Top of Page)"/>
        <w:docPartUnique/>
      </w:docPartObj>
    </w:sdtPr>
    <w:sdtEndPr/>
    <w:sdtContent>
      <w:p w14:paraId="3108BBC9" w14:textId="049CF49D" w:rsidR="00625BBC" w:rsidRDefault="00625BBC" w:rsidP="0050564B">
        <w:pPr>
          <w:pStyle w:val="Sidfot"/>
          <w:jc w:val="right"/>
          <w:rPr>
            <w:rFonts w:asciiTheme="minorHAnsi" w:hAnsiTheme="minorHAnsi"/>
            <w:sz w:val="22"/>
          </w:rPr>
        </w:pPr>
        <w:r>
          <w:t>Bilaga ”</w:t>
        </w:r>
        <w:r w:rsidR="004A2A12" w:rsidRPr="004A2A12">
          <w:t xml:space="preserve"> Så här har förslagen till nya Kretsloppsplaner tagits fram</w:t>
        </w:r>
        <w:r>
          <w:rPr>
            <w:rFonts w:cs="Arial"/>
          </w:rPr>
          <w:t>”</w:t>
        </w:r>
        <w:r w:rsidRPr="00031FA8">
          <w:rPr>
            <w:rFonts w:cs="Arial"/>
          </w:rPr>
          <w:t xml:space="preserve"> </w:t>
        </w:r>
        <w:r w:rsidRPr="00031FA8">
          <w:rPr>
            <w:rFonts w:cs="Arial"/>
          </w:rPr>
          <w:fldChar w:fldCharType="begin"/>
        </w:r>
        <w:r w:rsidRPr="00031FA8">
          <w:rPr>
            <w:rFonts w:cs="Arial"/>
          </w:rPr>
          <w:instrText>PAGE</w:instrText>
        </w:r>
        <w:r w:rsidRPr="00031FA8">
          <w:rPr>
            <w:rFonts w:cs="Arial"/>
          </w:rPr>
          <w:fldChar w:fldCharType="separate"/>
        </w:r>
        <w:r>
          <w:rPr>
            <w:rFonts w:cs="Arial"/>
          </w:rPr>
          <w:t>1</w:t>
        </w:r>
        <w:r w:rsidRPr="00031FA8">
          <w:rPr>
            <w:rFonts w:cs="Arial"/>
          </w:rPr>
          <w:fldChar w:fldCharType="end"/>
        </w:r>
        <w:r w:rsidRPr="00031FA8">
          <w:rPr>
            <w:rFonts w:cs="Arial"/>
          </w:rPr>
          <w:t xml:space="preserve"> (</w:t>
        </w:r>
        <w:r w:rsidRPr="00031FA8">
          <w:rPr>
            <w:rFonts w:cs="Arial"/>
          </w:rPr>
          <w:fldChar w:fldCharType="begin"/>
        </w:r>
        <w:r w:rsidRPr="00031FA8">
          <w:rPr>
            <w:rFonts w:cs="Arial"/>
          </w:rPr>
          <w:instrText>NUMPAGES</w:instrText>
        </w:r>
        <w:r w:rsidRPr="00031FA8">
          <w:rPr>
            <w:rFonts w:cs="Arial"/>
          </w:rPr>
          <w:fldChar w:fldCharType="separate"/>
        </w:r>
        <w:r>
          <w:rPr>
            <w:rFonts w:cs="Arial"/>
          </w:rPr>
          <w:t>48</w:t>
        </w:r>
        <w:r w:rsidRPr="00031FA8">
          <w:rPr>
            <w:rFonts w:cs="Arial"/>
          </w:rPr>
          <w:fldChar w:fldCharType="end"/>
        </w:r>
        <w:r w:rsidRPr="00031FA8">
          <w:rPr>
            <w:rFonts w:cs="Arial"/>
          </w:rPr>
          <w:t>)</w:t>
        </w:r>
      </w:p>
    </w:sdtContent>
  </w:sdt>
  <w:p w14:paraId="4CE5A2D0" w14:textId="1C46E155" w:rsidR="00625BBC" w:rsidRPr="00D306DC" w:rsidRDefault="00625BBC" w:rsidP="00D306D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9478"/>
    </w:tblGrid>
    <w:tr w:rsidR="00625BBC" w:rsidRPr="000A66CD" w14:paraId="0B26D802" w14:textId="77777777" w:rsidTr="0050564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358" w:type="dxa"/>
          <w:tcBorders>
            <w:bottom w:val="none" w:sz="0" w:space="0" w:color="auto"/>
          </w:tcBorders>
          <w:shd w:val="clear" w:color="auto" w:fill="auto"/>
          <w:vAlign w:val="bottom"/>
        </w:tcPr>
        <w:p w14:paraId="47019C52" w14:textId="23F8F131" w:rsidR="00625BBC" w:rsidRPr="00383D57" w:rsidRDefault="00AF742D" w:rsidP="00AE392C">
          <w:pPr>
            <w:pStyle w:val="Sidfot"/>
          </w:pPr>
          <w:sdt>
            <w:sdtPr>
              <w:rPr>
                <w:rStyle w:val="SidfotChar"/>
              </w:rPr>
              <w:alias w:val="Telefonnummer"/>
              <w:tag w:val="Telefonnummer"/>
              <w:id w:val="17564204"/>
              <w:lock w:val="sdtLocked"/>
              <w:showingPlcHdr/>
            </w:sdtPr>
            <w:sdtEndPr>
              <w:rPr>
                <w:rStyle w:val="SidfotChar"/>
              </w:rPr>
            </w:sdtEndPr>
            <w:sdtContent>
              <w:r w:rsidR="00625BBC">
                <w:rPr>
                  <w:rStyle w:val="SidfotChar"/>
                </w:rPr>
                <w:t xml:space="preserve">     </w:t>
              </w:r>
            </w:sdtContent>
          </w:sdt>
        </w:p>
        <w:p w14:paraId="23D6D1E1" w14:textId="0E68EA6E" w:rsidR="00625BBC" w:rsidRPr="00DA5CF0" w:rsidRDefault="00AF742D" w:rsidP="00AE392C">
          <w:pPr>
            <w:pStyle w:val="Sidfot"/>
          </w:pPr>
          <w:sdt>
            <w:sdtPr>
              <w:rPr>
                <w:rStyle w:val="SidfotChar"/>
              </w:rPr>
              <w:alias w:val="Epost"/>
              <w:tag w:val="Epost"/>
              <w:id w:val="17564205"/>
              <w:lock w:val="sdtLocked"/>
              <w:showingPlcHdr/>
            </w:sdtPr>
            <w:sdtEndPr>
              <w:rPr>
                <w:rStyle w:val="SidfotChar"/>
              </w:rPr>
            </w:sdtEndPr>
            <w:sdtContent>
              <w:r w:rsidR="00625BBC">
                <w:rPr>
                  <w:rStyle w:val="SidfotChar"/>
                </w:rPr>
                <w:t xml:space="preserve">     </w:t>
              </w:r>
            </w:sdtContent>
          </w:sdt>
        </w:p>
      </w:tc>
    </w:tr>
  </w:tbl>
  <w:sdt>
    <w:sdtPr>
      <w:id w:val="2040625383"/>
      <w:docPartObj>
        <w:docPartGallery w:val="Page Numbers (Top of Page)"/>
        <w:docPartUnique/>
      </w:docPartObj>
    </w:sdtPr>
    <w:sdtEndPr/>
    <w:sdtContent>
      <w:p w14:paraId="43C8786C" w14:textId="75AA7F72" w:rsidR="00625BBC" w:rsidRDefault="00625BBC" w:rsidP="0050564B">
        <w:pPr>
          <w:pStyle w:val="Sidfot"/>
          <w:jc w:val="right"/>
          <w:rPr>
            <w:rFonts w:asciiTheme="minorHAnsi" w:hAnsiTheme="minorHAnsi"/>
            <w:sz w:val="22"/>
          </w:rPr>
        </w:pPr>
        <w:r>
          <w:t>Bilaga ”</w:t>
        </w:r>
        <w:r w:rsidR="004A2A12" w:rsidRPr="004A2A12">
          <w:t xml:space="preserve"> Så här har förslagen till nya Kretsloppsplaner tagits fram</w:t>
        </w:r>
        <w:r>
          <w:rPr>
            <w:rFonts w:cs="Arial"/>
          </w:rPr>
          <w:t>”</w:t>
        </w:r>
        <w:r w:rsidRPr="00031FA8">
          <w:rPr>
            <w:rFonts w:cs="Arial"/>
          </w:rPr>
          <w:t xml:space="preserve"> </w:t>
        </w:r>
        <w:r w:rsidRPr="00031FA8">
          <w:rPr>
            <w:rFonts w:cs="Arial"/>
          </w:rPr>
          <w:fldChar w:fldCharType="begin"/>
        </w:r>
        <w:r w:rsidRPr="00031FA8">
          <w:rPr>
            <w:rFonts w:cs="Arial"/>
          </w:rPr>
          <w:instrText>PAGE</w:instrText>
        </w:r>
        <w:r w:rsidRPr="00031FA8">
          <w:rPr>
            <w:rFonts w:cs="Arial"/>
          </w:rPr>
          <w:fldChar w:fldCharType="separate"/>
        </w:r>
        <w:r>
          <w:rPr>
            <w:rFonts w:cs="Arial"/>
          </w:rPr>
          <w:t>2</w:t>
        </w:r>
        <w:r w:rsidRPr="00031FA8">
          <w:rPr>
            <w:rFonts w:cs="Arial"/>
          </w:rPr>
          <w:fldChar w:fldCharType="end"/>
        </w:r>
        <w:r w:rsidRPr="00031FA8">
          <w:rPr>
            <w:rFonts w:cs="Arial"/>
          </w:rPr>
          <w:t xml:space="preserve"> (</w:t>
        </w:r>
        <w:r w:rsidRPr="00031FA8">
          <w:rPr>
            <w:rFonts w:cs="Arial"/>
          </w:rPr>
          <w:fldChar w:fldCharType="begin"/>
        </w:r>
        <w:r w:rsidRPr="00031FA8">
          <w:rPr>
            <w:rFonts w:cs="Arial"/>
          </w:rPr>
          <w:instrText>NUMPAGES</w:instrText>
        </w:r>
        <w:r w:rsidRPr="00031FA8">
          <w:rPr>
            <w:rFonts w:cs="Arial"/>
          </w:rPr>
          <w:fldChar w:fldCharType="separate"/>
        </w:r>
        <w:r>
          <w:rPr>
            <w:rFonts w:cs="Arial"/>
          </w:rPr>
          <w:t>14</w:t>
        </w:r>
        <w:r w:rsidRPr="00031FA8">
          <w:rPr>
            <w:rFonts w:cs="Arial"/>
          </w:rPr>
          <w:fldChar w:fldCharType="end"/>
        </w:r>
        <w:r w:rsidRPr="00031FA8">
          <w:rPr>
            <w:rFonts w:cs="Arial"/>
          </w:rPr>
          <w:t>)</w:t>
        </w:r>
      </w:p>
    </w:sdtContent>
  </w:sdt>
  <w:p w14:paraId="6C3977D4" w14:textId="2033B1B8" w:rsidR="00625BBC" w:rsidRPr="00D306DC" w:rsidRDefault="00625BBC" w:rsidP="00D306D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15CA7" w14:textId="77777777" w:rsidR="00930428" w:rsidRDefault="00930428" w:rsidP="009B236D">
      <w:pPr>
        <w:spacing w:line="240" w:lineRule="auto"/>
      </w:pPr>
      <w:r>
        <w:separator/>
      </w:r>
    </w:p>
  </w:footnote>
  <w:footnote w:type="continuationSeparator" w:id="0">
    <w:p w14:paraId="7905F541" w14:textId="77777777" w:rsidR="00930428" w:rsidRDefault="00930428" w:rsidP="009B23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3C517" w14:textId="77777777" w:rsidR="00AE5E12" w:rsidRDefault="00AE5E1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33EB6" w14:textId="77777777" w:rsidR="00AE5E12" w:rsidRDefault="00AE5E1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23F66" w14:textId="77777777" w:rsidR="00AE5E12" w:rsidRDefault="00AE5E1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4A2E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6526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6B0865"/>
    <w:multiLevelType w:val="hybridMultilevel"/>
    <w:tmpl w:val="9760B2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D7E0E"/>
    <w:multiLevelType w:val="hybridMultilevel"/>
    <w:tmpl w:val="6FB4DF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237C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7235FC"/>
    <w:multiLevelType w:val="hybridMultilevel"/>
    <w:tmpl w:val="6E1A7000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6C32B6"/>
    <w:multiLevelType w:val="hybridMultilevel"/>
    <w:tmpl w:val="357C3F42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E0D6AC3"/>
    <w:multiLevelType w:val="multilevel"/>
    <w:tmpl w:val="C62C05E8"/>
    <w:styleLink w:val="GNumreradlista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F4B073E"/>
    <w:multiLevelType w:val="hybridMultilevel"/>
    <w:tmpl w:val="238040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E7510"/>
    <w:multiLevelType w:val="hybridMultilevel"/>
    <w:tmpl w:val="A0C05CCE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4A641B6C"/>
    <w:multiLevelType w:val="hybridMultilevel"/>
    <w:tmpl w:val="8C1CB18A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B281117"/>
    <w:multiLevelType w:val="hybridMultilevel"/>
    <w:tmpl w:val="9438D4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9516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8"/>
  </w:num>
  <w:num w:numId="10">
    <w:abstractNumId w:val="11"/>
  </w:num>
  <w:num w:numId="11">
    <w:abstractNumId w:val="3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defaultTabStop w:val="68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38"/>
    <w:rsid w:val="0000522F"/>
    <w:rsid w:val="0001481E"/>
    <w:rsid w:val="000223D5"/>
    <w:rsid w:val="00033F20"/>
    <w:rsid w:val="00041FC4"/>
    <w:rsid w:val="00051FC4"/>
    <w:rsid w:val="00055670"/>
    <w:rsid w:val="00081EC8"/>
    <w:rsid w:val="00085E22"/>
    <w:rsid w:val="000A66CD"/>
    <w:rsid w:val="000B0511"/>
    <w:rsid w:val="000C053B"/>
    <w:rsid w:val="000D6673"/>
    <w:rsid w:val="000E6ADA"/>
    <w:rsid w:val="000F1E67"/>
    <w:rsid w:val="000F28C6"/>
    <w:rsid w:val="00101BF9"/>
    <w:rsid w:val="00102686"/>
    <w:rsid w:val="00103F3B"/>
    <w:rsid w:val="00105506"/>
    <w:rsid w:val="001069BA"/>
    <w:rsid w:val="0010705B"/>
    <w:rsid w:val="00110EEA"/>
    <w:rsid w:val="00112C6D"/>
    <w:rsid w:val="00114D89"/>
    <w:rsid w:val="00120667"/>
    <w:rsid w:val="00121FFC"/>
    <w:rsid w:val="001329C9"/>
    <w:rsid w:val="001330B7"/>
    <w:rsid w:val="00150B10"/>
    <w:rsid w:val="00166D18"/>
    <w:rsid w:val="00175F46"/>
    <w:rsid w:val="00185833"/>
    <w:rsid w:val="001A4986"/>
    <w:rsid w:val="001A601D"/>
    <w:rsid w:val="001C7496"/>
    <w:rsid w:val="001F4B7F"/>
    <w:rsid w:val="00200F59"/>
    <w:rsid w:val="00204907"/>
    <w:rsid w:val="00205AE1"/>
    <w:rsid w:val="002125EA"/>
    <w:rsid w:val="0022061D"/>
    <w:rsid w:val="00220BD5"/>
    <w:rsid w:val="00224A39"/>
    <w:rsid w:val="00233A33"/>
    <w:rsid w:val="002349AF"/>
    <w:rsid w:val="00235C7B"/>
    <w:rsid w:val="0024075C"/>
    <w:rsid w:val="002425B6"/>
    <w:rsid w:val="00257FF4"/>
    <w:rsid w:val="00293176"/>
    <w:rsid w:val="0029379F"/>
    <w:rsid w:val="00297CD2"/>
    <w:rsid w:val="002B3398"/>
    <w:rsid w:val="002B45B4"/>
    <w:rsid w:val="002C1B78"/>
    <w:rsid w:val="002C5CC6"/>
    <w:rsid w:val="002D307F"/>
    <w:rsid w:val="002D5E45"/>
    <w:rsid w:val="002E4819"/>
    <w:rsid w:val="002F578B"/>
    <w:rsid w:val="002F7C1D"/>
    <w:rsid w:val="00311F6B"/>
    <w:rsid w:val="00313E4E"/>
    <w:rsid w:val="0031575B"/>
    <w:rsid w:val="003262AF"/>
    <w:rsid w:val="00333787"/>
    <w:rsid w:val="003411BA"/>
    <w:rsid w:val="00352F85"/>
    <w:rsid w:val="003576BF"/>
    <w:rsid w:val="00363A37"/>
    <w:rsid w:val="0037627D"/>
    <w:rsid w:val="00383D57"/>
    <w:rsid w:val="003972DD"/>
    <w:rsid w:val="003A250D"/>
    <w:rsid w:val="003C4630"/>
    <w:rsid w:val="003D1994"/>
    <w:rsid w:val="004026EA"/>
    <w:rsid w:val="00402704"/>
    <w:rsid w:val="00424D02"/>
    <w:rsid w:val="00424EBF"/>
    <w:rsid w:val="00435C4D"/>
    <w:rsid w:val="00451B14"/>
    <w:rsid w:val="00454994"/>
    <w:rsid w:val="004572B5"/>
    <w:rsid w:val="0047585B"/>
    <w:rsid w:val="00475F0C"/>
    <w:rsid w:val="00482CE3"/>
    <w:rsid w:val="00486F49"/>
    <w:rsid w:val="00492523"/>
    <w:rsid w:val="00492DFB"/>
    <w:rsid w:val="00496559"/>
    <w:rsid w:val="00497E9B"/>
    <w:rsid w:val="004A2A12"/>
    <w:rsid w:val="004B7A3F"/>
    <w:rsid w:val="004C26A7"/>
    <w:rsid w:val="004C2CCF"/>
    <w:rsid w:val="004C4E18"/>
    <w:rsid w:val="004C6D17"/>
    <w:rsid w:val="004D49EA"/>
    <w:rsid w:val="004E764A"/>
    <w:rsid w:val="004F16B7"/>
    <w:rsid w:val="004F756B"/>
    <w:rsid w:val="004F7922"/>
    <w:rsid w:val="004F7E12"/>
    <w:rsid w:val="0050564B"/>
    <w:rsid w:val="00517A19"/>
    <w:rsid w:val="00531E34"/>
    <w:rsid w:val="00537D45"/>
    <w:rsid w:val="0054203A"/>
    <w:rsid w:val="00543238"/>
    <w:rsid w:val="005508B7"/>
    <w:rsid w:val="005605E9"/>
    <w:rsid w:val="005608C9"/>
    <w:rsid w:val="00570778"/>
    <w:rsid w:val="00581F88"/>
    <w:rsid w:val="005941C1"/>
    <w:rsid w:val="00594F24"/>
    <w:rsid w:val="005B4CF7"/>
    <w:rsid w:val="005C1002"/>
    <w:rsid w:val="005C34D0"/>
    <w:rsid w:val="005D2A4A"/>
    <w:rsid w:val="005E590A"/>
    <w:rsid w:val="005E7F94"/>
    <w:rsid w:val="005F41A3"/>
    <w:rsid w:val="006079F3"/>
    <w:rsid w:val="00625BBC"/>
    <w:rsid w:val="006921B6"/>
    <w:rsid w:val="006A63FA"/>
    <w:rsid w:val="006B17A8"/>
    <w:rsid w:val="006B4A1D"/>
    <w:rsid w:val="006B4EC4"/>
    <w:rsid w:val="006B6812"/>
    <w:rsid w:val="006C59FB"/>
    <w:rsid w:val="006D42A0"/>
    <w:rsid w:val="006E0415"/>
    <w:rsid w:val="006F5FF3"/>
    <w:rsid w:val="007019AD"/>
    <w:rsid w:val="00703814"/>
    <w:rsid w:val="0071713D"/>
    <w:rsid w:val="007356D1"/>
    <w:rsid w:val="00741896"/>
    <w:rsid w:val="0074526F"/>
    <w:rsid w:val="007505FE"/>
    <w:rsid w:val="00751F96"/>
    <w:rsid w:val="007555B9"/>
    <w:rsid w:val="00755EB3"/>
    <w:rsid w:val="00757C98"/>
    <w:rsid w:val="00760638"/>
    <w:rsid w:val="007723FB"/>
    <w:rsid w:val="00790938"/>
    <w:rsid w:val="00797D27"/>
    <w:rsid w:val="007A6FD3"/>
    <w:rsid w:val="007B32C1"/>
    <w:rsid w:val="007C6B73"/>
    <w:rsid w:val="007E0A49"/>
    <w:rsid w:val="007F2DFE"/>
    <w:rsid w:val="007F5BC1"/>
    <w:rsid w:val="00816E82"/>
    <w:rsid w:val="008252C0"/>
    <w:rsid w:val="00842245"/>
    <w:rsid w:val="00852848"/>
    <w:rsid w:val="008632F4"/>
    <w:rsid w:val="00867CB4"/>
    <w:rsid w:val="00867FD0"/>
    <w:rsid w:val="00876BCC"/>
    <w:rsid w:val="00891E72"/>
    <w:rsid w:val="008A3181"/>
    <w:rsid w:val="008B4878"/>
    <w:rsid w:val="008C084F"/>
    <w:rsid w:val="008C11B0"/>
    <w:rsid w:val="008C2B0A"/>
    <w:rsid w:val="008D60C2"/>
    <w:rsid w:val="008E2823"/>
    <w:rsid w:val="008F7A36"/>
    <w:rsid w:val="0090447B"/>
    <w:rsid w:val="009107E6"/>
    <w:rsid w:val="00922615"/>
    <w:rsid w:val="00930428"/>
    <w:rsid w:val="00935349"/>
    <w:rsid w:val="009449D8"/>
    <w:rsid w:val="00944DCE"/>
    <w:rsid w:val="0094686C"/>
    <w:rsid w:val="00954468"/>
    <w:rsid w:val="00960CA9"/>
    <w:rsid w:val="00962027"/>
    <w:rsid w:val="00963D81"/>
    <w:rsid w:val="009815DA"/>
    <w:rsid w:val="00996B64"/>
    <w:rsid w:val="009B0E3C"/>
    <w:rsid w:val="009B1F98"/>
    <w:rsid w:val="009B236D"/>
    <w:rsid w:val="009B638E"/>
    <w:rsid w:val="009D4B21"/>
    <w:rsid w:val="009E4663"/>
    <w:rsid w:val="009F00F9"/>
    <w:rsid w:val="009F6078"/>
    <w:rsid w:val="00A0536B"/>
    <w:rsid w:val="00A05998"/>
    <w:rsid w:val="00A27FBA"/>
    <w:rsid w:val="00A30274"/>
    <w:rsid w:val="00A322A9"/>
    <w:rsid w:val="00A3400A"/>
    <w:rsid w:val="00A44224"/>
    <w:rsid w:val="00A62DD2"/>
    <w:rsid w:val="00A64EF1"/>
    <w:rsid w:val="00A730E3"/>
    <w:rsid w:val="00A73CF2"/>
    <w:rsid w:val="00A81CF5"/>
    <w:rsid w:val="00A83314"/>
    <w:rsid w:val="00A876A9"/>
    <w:rsid w:val="00A979C6"/>
    <w:rsid w:val="00AA1D13"/>
    <w:rsid w:val="00AB23F4"/>
    <w:rsid w:val="00AB2647"/>
    <w:rsid w:val="00AC1D74"/>
    <w:rsid w:val="00AE392C"/>
    <w:rsid w:val="00AE5E12"/>
    <w:rsid w:val="00AE66CA"/>
    <w:rsid w:val="00AF31E1"/>
    <w:rsid w:val="00AF742D"/>
    <w:rsid w:val="00B164A5"/>
    <w:rsid w:val="00B20677"/>
    <w:rsid w:val="00B2390A"/>
    <w:rsid w:val="00B3308E"/>
    <w:rsid w:val="00B53FA6"/>
    <w:rsid w:val="00B67B86"/>
    <w:rsid w:val="00B67F82"/>
    <w:rsid w:val="00B73521"/>
    <w:rsid w:val="00B84593"/>
    <w:rsid w:val="00B84C7E"/>
    <w:rsid w:val="00BB0022"/>
    <w:rsid w:val="00BB424F"/>
    <w:rsid w:val="00BC19C0"/>
    <w:rsid w:val="00BC2C9C"/>
    <w:rsid w:val="00BC4AE6"/>
    <w:rsid w:val="00BC5D8B"/>
    <w:rsid w:val="00BE0D6F"/>
    <w:rsid w:val="00BE0EAC"/>
    <w:rsid w:val="00BE3B97"/>
    <w:rsid w:val="00BE4C67"/>
    <w:rsid w:val="00BF1044"/>
    <w:rsid w:val="00BF2884"/>
    <w:rsid w:val="00C02DC1"/>
    <w:rsid w:val="00C405C1"/>
    <w:rsid w:val="00C57F86"/>
    <w:rsid w:val="00C6620B"/>
    <w:rsid w:val="00C6705A"/>
    <w:rsid w:val="00C7539B"/>
    <w:rsid w:val="00C83D96"/>
    <w:rsid w:val="00CA1C8B"/>
    <w:rsid w:val="00CC31F3"/>
    <w:rsid w:val="00CC5C43"/>
    <w:rsid w:val="00CF54C7"/>
    <w:rsid w:val="00D02B91"/>
    <w:rsid w:val="00D07F01"/>
    <w:rsid w:val="00D1058D"/>
    <w:rsid w:val="00D23CE5"/>
    <w:rsid w:val="00D306DC"/>
    <w:rsid w:val="00D311DF"/>
    <w:rsid w:val="00D40E22"/>
    <w:rsid w:val="00D4269A"/>
    <w:rsid w:val="00D46A91"/>
    <w:rsid w:val="00D64F08"/>
    <w:rsid w:val="00D72E0B"/>
    <w:rsid w:val="00D86DBE"/>
    <w:rsid w:val="00D947B1"/>
    <w:rsid w:val="00DA482C"/>
    <w:rsid w:val="00DA5CF0"/>
    <w:rsid w:val="00DB5D86"/>
    <w:rsid w:val="00DC373B"/>
    <w:rsid w:val="00DC787D"/>
    <w:rsid w:val="00DE1595"/>
    <w:rsid w:val="00E02194"/>
    <w:rsid w:val="00E1423D"/>
    <w:rsid w:val="00E26F96"/>
    <w:rsid w:val="00E43942"/>
    <w:rsid w:val="00E619EE"/>
    <w:rsid w:val="00E63E14"/>
    <w:rsid w:val="00E650DE"/>
    <w:rsid w:val="00E7644D"/>
    <w:rsid w:val="00E76498"/>
    <w:rsid w:val="00E83E83"/>
    <w:rsid w:val="00E853B5"/>
    <w:rsid w:val="00E914EE"/>
    <w:rsid w:val="00EA4719"/>
    <w:rsid w:val="00EA4C52"/>
    <w:rsid w:val="00EA64C9"/>
    <w:rsid w:val="00EC3CA0"/>
    <w:rsid w:val="00ED4418"/>
    <w:rsid w:val="00ED6FB0"/>
    <w:rsid w:val="00EE2289"/>
    <w:rsid w:val="00F0119F"/>
    <w:rsid w:val="00F0143C"/>
    <w:rsid w:val="00F02ED7"/>
    <w:rsid w:val="00F347EE"/>
    <w:rsid w:val="00F674B3"/>
    <w:rsid w:val="00F7681E"/>
    <w:rsid w:val="00FB28A3"/>
    <w:rsid w:val="00FB6B4C"/>
    <w:rsid w:val="00FD096D"/>
    <w:rsid w:val="00FD26B5"/>
    <w:rsid w:val="00FD3DB1"/>
    <w:rsid w:val="00FD6A02"/>
    <w:rsid w:val="00FD7477"/>
    <w:rsid w:val="00FE4252"/>
    <w:rsid w:val="00FE66B6"/>
    <w:rsid w:val="013EAF8D"/>
    <w:rsid w:val="015D4413"/>
    <w:rsid w:val="0313DD2B"/>
    <w:rsid w:val="05775E18"/>
    <w:rsid w:val="05A0339C"/>
    <w:rsid w:val="075F433C"/>
    <w:rsid w:val="08117910"/>
    <w:rsid w:val="094264B5"/>
    <w:rsid w:val="0B3F93F1"/>
    <w:rsid w:val="0B460977"/>
    <w:rsid w:val="0C1C0DA2"/>
    <w:rsid w:val="0CA9EDAF"/>
    <w:rsid w:val="12C262C1"/>
    <w:rsid w:val="149D844C"/>
    <w:rsid w:val="170A86C1"/>
    <w:rsid w:val="17570AF2"/>
    <w:rsid w:val="182AC2CD"/>
    <w:rsid w:val="1A114A97"/>
    <w:rsid w:val="1AFB96EF"/>
    <w:rsid w:val="1B9DA0D1"/>
    <w:rsid w:val="1BFE10F3"/>
    <w:rsid w:val="1C1225CB"/>
    <w:rsid w:val="1D03E180"/>
    <w:rsid w:val="1F701BE7"/>
    <w:rsid w:val="2126A41C"/>
    <w:rsid w:val="214835EE"/>
    <w:rsid w:val="230DA8DD"/>
    <w:rsid w:val="26B5DB6F"/>
    <w:rsid w:val="27687071"/>
    <w:rsid w:val="2A09458E"/>
    <w:rsid w:val="2A61A014"/>
    <w:rsid w:val="2AA32C4D"/>
    <w:rsid w:val="2AC66947"/>
    <w:rsid w:val="2E288D1E"/>
    <w:rsid w:val="2E481586"/>
    <w:rsid w:val="2E6FA6C9"/>
    <w:rsid w:val="2EB3FEFF"/>
    <w:rsid w:val="307C7972"/>
    <w:rsid w:val="30A7CF12"/>
    <w:rsid w:val="3169795E"/>
    <w:rsid w:val="316F1485"/>
    <w:rsid w:val="318ECF72"/>
    <w:rsid w:val="32D67E4E"/>
    <w:rsid w:val="33D772B7"/>
    <w:rsid w:val="35691A52"/>
    <w:rsid w:val="368958F4"/>
    <w:rsid w:val="380011E6"/>
    <w:rsid w:val="390FB696"/>
    <w:rsid w:val="3AB1E39B"/>
    <w:rsid w:val="3B2DF21D"/>
    <w:rsid w:val="3B86FA37"/>
    <w:rsid w:val="3C13ADD8"/>
    <w:rsid w:val="3C2B53D4"/>
    <w:rsid w:val="3D5BA104"/>
    <w:rsid w:val="3D7B720F"/>
    <w:rsid w:val="3E187986"/>
    <w:rsid w:val="3E3A8A26"/>
    <w:rsid w:val="3F7953DE"/>
    <w:rsid w:val="3FFC2D4D"/>
    <w:rsid w:val="4091C3D7"/>
    <w:rsid w:val="4143C54E"/>
    <w:rsid w:val="41A1C877"/>
    <w:rsid w:val="448BD216"/>
    <w:rsid w:val="44CBA0A2"/>
    <w:rsid w:val="458382FB"/>
    <w:rsid w:val="458C22C0"/>
    <w:rsid w:val="45FF3414"/>
    <w:rsid w:val="476EB08D"/>
    <w:rsid w:val="47BEEF0D"/>
    <w:rsid w:val="48E7F016"/>
    <w:rsid w:val="491BD3FC"/>
    <w:rsid w:val="49432042"/>
    <w:rsid w:val="4A7D944B"/>
    <w:rsid w:val="4B3EA7E6"/>
    <w:rsid w:val="4B712D17"/>
    <w:rsid w:val="4BB79C5A"/>
    <w:rsid w:val="4F6C44D8"/>
    <w:rsid w:val="50165B17"/>
    <w:rsid w:val="524CCE5C"/>
    <w:rsid w:val="5301CF1A"/>
    <w:rsid w:val="53D442FB"/>
    <w:rsid w:val="5455CE78"/>
    <w:rsid w:val="54B0D460"/>
    <w:rsid w:val="5535F00E"/>
    <w:rsid w:val="595B055F"/>
    <w:rsid w:val="5A30DFBB"/>
    <w:rsid w:val="5BE72283"/>
    <w:rsid w:val="5EC2844A"/>
    <w:rsid w:val="5FF7E754"/>
    <w:rsid w:val="607B22F8"/>
    <w:rsid w:val="6094DE90"/>
    <w:rsid w:val="61490C59"/>
    <w:rsid w:val="6264F064"/>
    <w:rsid w:val="638A04C3"/>
    <w:rsid w:val="64B9BB14"/>
    <w:rsid w:val="65546FCA"/>
    <w:rsid w:val="65CFB8AA"/>
    <w:rsid w:val="670E030F"/>
    <w:rsid w:val="678267B2"/>
    <w:rsid w:val="68780B52"/>
    <w:rsid w:val="6A1B0B44"/>
    <w:rsid w:val="6CD51C5A"/>
    <w:rsid w:val="6FEF9DAC"/>
    <w:rsid w:val="725D14C2"/>
    <w:rsid w:val="7337E46E"/>
    <w:rsid w:val="73A29E14"/>
    <w:rsid w:val="7482BFBA"/>
    <w:rsid w:val="767C075D"/>
    <w:rsid w:val="769F0813"/>
    <w:rsid w:val="7867714F"/>
    <w:rsid w:val="79143A67"/>
    <w:rsid w:val="7922BD56"/>
    <w:rsid w:val="79618E59"/>
    <w:rsid w:val="7F0A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A33144"/>
  <w15:docId w15:val="{E2826B96-022A-4685-8BA2-F9F9FDC9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F96"/>
  </w:style>
  <w:style w:type="paragraph" w:styleId="Rubrik1">
    <w:name w:val="heading 1"/>
    <w:basedOn w:val="Normal"/>
    <w:next w:val="Normal"/>
    <w:link w:val="Rubrik1Char"/>
    <w:uiPriority w:val="9"/>
    <w:qFormat/>
    <w:rsid w:val="0071713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68942E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1713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85E2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8942E" w:themeColor="text2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171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7171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CC440" w:themeColor="text2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1713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8CC440" w:themeColor="text2"/>
      <w:sz w:val="21"/>
      <w:szCs w:val="2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1713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6631E" w:themeColor="accent1" w:themeShade="80"/>
      <w:sz w:val="21"/>
      <w:szCs w:val="2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171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8CC440" w:themeColor="text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171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8CC440" w:themeColor="tex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23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236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ED4418"/>
    <w:pPr>
      <w:tabs>
        <w:tab w:val="center" w:pos="4536"/>
        <w:tab w:val="right" w:pos="9072"/>
      </w:tabs>
      <w:spacing w:line="240" w:lineRule="auto"/>
    </w:pPr>
    <w:rPr>
      <w:rFonts w:ascii="Corbel" w:hAnsi="Corbel"/>
    </w:rPr>
  </w:style>
  <w:style w:type="character" w:customStyle="1" w:styleId="SidhuvudChar">
    <w:name w:val="Sidhuvud Char"/>
    <w:basedOn w:val="Standardstycketeckensnitt"/>
    <w:link w:val="Sidhuvud"/>
    <w:uiPriority w:val="99"/>
    <w:rsid w:val="00ED4418"/>
    <w:rPr>
      <w:rFonts w:ascii="Corbel" w:hAnsi="Corbel"/>
    </w:rPr>
  </w:style>
  <w:style w:type="paragraph" w:styleId="Sidfot">
    <w:name w:val="footer"/>
    <w:basedOn w:val="Normal"/>
    <w:link w:val="SidfotChar"/>
    <w:uiPriority w:val="99"/>
    <w:rsid w:val="00A27FBA"/>
    <w:pPr>
      <w:tabs>
        <w:tab w:val="center" w:pos="4536"/>
        <w:tab w:val="right" w:pos="9072"/>
      </w:tabs>
      <w:spacing w:line="240" w:lineRule="auto"/>
    </w:pPr>
    <w:rPr>
      <w:rFonts w:ascii="Corbel" w:hAnsi="Corbe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424D02"/>
    <w:rPr>
      <w:rFonts w:ascii="Corbel" w:hAnsi="Corbe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71713D"/>
    <w:rPr>
      <w:rFonts w:asciiTheme="majorHAnsi" w:eastAsiaTheme="majorEastAsia" w:hAnsiTheme="majorHAnsi" w:cstheme="majorBidi"/>
      <w:color w:val="68942E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1713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71713D"/>
    <w:pPr>
      <w:spacing w:after="0" w:line="240" w:lineRule="auto"/>
      <w:contextualSpacing/>
    </w:pPr>
    <w:rPr>
      <w:rFonts w:asciiTheme="majorHAnsi" w:eastAsiaTheme="majorEastAsia" w:hAnsiTheme="majorHAnsi" w:cstheme="majorBidi"/>
      <w:color w:val="8CC440" w:themeColor="accent1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1713D"/>
    <w:rPr>
      <w:rFonts w:asciiTheme="majorHAnsi" w:eastAsiaTheme="majorEastAsia" w:hAnsiTheme="majorHAnsi" w:cstheme="majorBidi"/>
      <w:color w:val="8CC440" w:themeColor="accent1"/>
      <w:spacing w:val="-10"/>
      <w:sz w:val="56"/>
      <w:szCs w:val="56"/>
    </w:rPr>
  </w:style>
  <w:style w:type="character" w:customStyle="1" w:styleId="Rubrik3Char">
    <w:name w:val="Rubrik 3 Char"/>
    <w:basedOn w:val="Standardstycketeckensnitt"/>
    <w:link w:val="Rubrik3"/>
    <w:uiPriority w:val="9"/>
    <w:rsid w:val="00085E22"/>
    <w:rPr>
      <w:rFonts w:asciiTheme="majorHAnsi" w:eastAsiaTheme="majorEastAsia" w:hAnsiTheme="majorHAnsi" w:cstheme="majorBidi"/>
      <w:color w:val="68942E" w:themeColor="text2" w:themeShade="B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71713D"/>
    <w:rPr>
      <w:rFonts w:asciiTheme="majorHAnsi" w:eastAsiaTheme="majorEastAsia" w:hAnsiTheme="majorHAnsi" w:cstheme="majorBidi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rsid w:val="0071713D"/>
    <w:rPr>
      <w:rFonts w:asciiTheme="majorHAnsi" w:eastAsiaTheme="majorEastAsia" w:hAnsiTheme="majorHAnsi" w:cstheme="majorBidi"/>
      <w:color w:val="8CC440" w:themeColor="text2"/>
      <w:sz w:val="22"/>
      <w:szCs w:val="22"/>
    </w:rPr>
  </w:style>
  <w:style w:type="character" w:styleId="Starkbetoning">
    <w:name w:val="Intense Emphasis"/>
    <w:basedOn w:val="Standardstycketeckensnitt"/>
    <w:uiPriority w:val="21"/>
    <w:qFormat/>
    <w:rsid w:val="0071713D"/>
    <w:rPr>
      <w:b/>
      <w:bCs/>
      <w:i/>
      <w:iCs/>
    </w:rPr>
  </w:style>
  <w:style w:type="character" w:customStyle="1" w:styleId="Dokdatum">
    <w:name w:val="Dok_datum"/>
    <w:basedOn w:val="Standardstycketeckensnitt"/>
    <w:uiPriority w:val="1"/>
    <w:semiHidden/>
    <w:rsid w:val="00F0143C"/>
    <w:rPr>
      <w:rFonts w:asciiTheme="minorHAnsi" w:hAnsiTheme="minorHAnsi"/>
      <w:sz w:val="22"/>
    </w:rPr>
  </w:style>
  <w:style w:type="paragraph" w:styleId="Numreradlista">
    <w:name w:val="List Number"/>
    <w:basedOn w:val="Normal"/>
    <w:uiPriority w:val="2"/>
    <w:rsid w:val="005F41A3"/>
    <w:pPr>
      <w:numPr>
        <w:numId w:val="5"/>
      </w:numPr>
      <w:contextualSpacing/>
    </w:pPr>
  </w:style>
  <w:style w:type="paragraph" w:styleId="Punktlista">
    <w:name w:val="List Bullet"/>
    <w:basedOn w:val="Normal"/>
    <w:uiPriority w:val="2"/>
    <w:rsid w:val="00B2390A"/>
    <w:pPr>
      <w:numPr>
        <w:numId w:val="2"/>
      </w:numPr>
      <w:contextualSpacing/>
    </w:pPr>
  </w:style>
  <w:style w:type="paragraph" w:styleId="Adress-brev">
    <w:name w:val="envelope address"/>
    <w:basedOn w:val="Normal"/>
    <w:uiPriority w:val="99"/>
    <w:semiHidden/>
    <w:rsid w:val="00B2390A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ledning">
    <w:name w:val="Salutation"/>
    <w:basedOn w:val="Normal"/>
    <w:next w:val="Normal"/>
    <w:link w:val="InledningChar"/>
    <w:uiPriority w:val="99"/>
    <w:rsid w:val="002349AF"/>
    <w:pPr>
      <w:spacing w:line="360" w:lineRule="atLeast"/>
      <w:jc w:val="both"/>
    </w:pPr>
    <w:rPr>
      <w:sz w:val="24"/>
    </w:rPr>
  </w:style>
  <w:style w:type="character" w:customStyle="1" w:styleId="InledningChar">
    <w:name w:val="Inledning Char"/>
    <w:basedOn w:val="Standardstycketeckensnitt"/>
    <w:link w:val="Inledning"/>
    <w:uiPriority w:val="99"/>
    <w:rsid w:val="002349AF"/>
    <w:rPr>
      <w:rFonts w:ascii="Constantia" w:hAnsi="Constantia"/>
      <w:sz w:val="24"/>
    </w:rPr>
  </w:style>
  <w:style w:type="paragraph" w:styleId="Liststycke">
    <w:name w:val="List Paragraph"/>
    <w:basedOn w:val="Normal"/>
    <w:uiPriority w:val="34"/>
    <w:qFormat/>
    <w:rsid w:val="005F41A3"/>
    <w:pPr>
      <w:ind w:left="720"/>
      <w:contextualSpacing/>
    </w:pPr>
  </w:style>
  <w:style w:type="numbering" w:customStyle="1" w:styleId="GNumreradlista">
    <w:name w:val="GÅ Numrerad lista"/>
    <w:uiPriority w:val="99"/>
    <w:rsid w:val="005F41A3"/>
    <w:pPr>
      <w:numPr>
        <w:numId w:val="5"/>
      </w:numPr>
    </w:pPr>
  </w:style>
  <w:style w:type="paragraph" w:customStyle="1" w:styleId="Indrag">
    <w:name w:val="Indrag"/>
    <w:basedOn w:val="Normal"/>
    <w:uiPriority w:val="4"/>
    <w:rsid w:val="001C7496"/>
    <w:pPr>
      <w:ind w:left="357"/>
    </w:pPr>
  </w:style>
  <w:style w:type="paragraph" w:customStyle="1" w:styleId="Hngandeindrag">
    <w:name w:val="Hängande indrag"/>
    <w:basedOn w:val="Normal"/>
    <w:uiPriority w:val="3"/>
    <w:rsid w:val="005F41A3"/>
    <w:pPr>
      <w:ind w:left="2268" w:hanging="2268"/>
    </w:pPr>
  </w:style>
  <w:style w:type="table" w:styleId="Tabellrutnt">
    <w:name w:val="Table Grid"/>
    <w:basedOn w:val="Normaltabell"/>
    <w:uiPriority w:val="59"/>
    <w:rsid w:val="000E6ADA"/>
    <w:pPr>
      <w:spacing w:line="240" w:lineRule="auto"/>
    </w:pPr>
    <w:rPr>
      <w:rFonts w:ascii="Corbel" w:hAnsi="Corbe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57" w:type="dxa"/>
        <w:bottom w:w="57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Corbel" w:hAnsi="Corbel"/>
        <w:b/>
        <w:color w:val="auto"/>
      </w:rPr>
      <w:tblPr/>
      <w:trPr>
        <w:tblHeader/>
      </w:trPr>
      <w:tcPr>
        <w:tcBorders>
          <w:bottom w:val="single" w:sz="2" w:space="0" w:color="auto"/>
          <w:insideH w:val="dotted" w:sz="4" w:space="0" w:color="auto"/>
          <w:insideV w:val="dotted" w:sz="4" w:space="0" w:color="auto"/>
        </w:tcBorders>
        <w:shd w:val="clear" w:color="auto" w:fill="CCCCCC"/>
      </w:tcPr>
    </w:tblStylePr>
  </w:style>
  <w:style w:type="character" w:styleId="Hyperlnk">
    <w:name w:val="Hyperlink"/>
    <w:basedOn w:val="Standardstycketeckensnitt"/>
    <w:uiPriority w:val="99"/>
    <w:rsid w:val="00D64F08"/>
    <w:rPr>
      <w:color w:val="006925"/>
      <w:u w:val="single"/>
    </w:rPr>
  </w:style>
  <w:style w:type="character" w:styleId="Platshllartext">
    <w:name w:val="Placeholder Text"/>
    <w:basedOn w:val="Standardstycketeckensnitt"/>
    <w:uiPriority w:val="99"/>
    <w:semiHidden/>
    <w:rsid w:val="00E914EE"/>
    <w:rPr>
      <w:color w:val="808080"/>
    </w:rPr>
  </w:style>
  <w:style w:type="paragraph" w:customStyle="1" w:styleId="Rubrikfrstasida">
    <w:name w:val="Rubrik första sida"/>
    <w:basedOn w:val="Normal"/>
    <w:uiPriority w:val="8"/>
    <w:rsid w:val="00475F0C"/>
    <w:pPr>
      <w:ind w:right="2266"/>
    </w:pPr>
    <w:rPr>
      <w:rFonts w:ascii="Corbel" w:hAnsi="Corbel"/>
      <w:sz w:val="84"/>
      <w:szCs w:val="72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1A601D"/>
    <w:rPr>
      <w:b/>
      <w:bCs/>
      <w:smallCaps/>
      <w:color w:val="595959" w:themeColor="text1" w:themeTint="A6"/>
      <w:spacing w:val="6"/>
    </w:rPr>
  </w:style>
  <w:style w:type="paragraph" w:styleId="Beskrivning">
    <w:name w:val="caption"/>
    <w:basedOn w:val="Normal"/>
    <w:next w:val="Normal"/>
    <w:link w:val="BeskrivningChar"/>
    <w:uiPriority w:val="35"/>
    <w:unhideWhenUsed/>
    <w:qFormat/>
    <w:rsid w:val="0071713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Avslut">
    <w:name w:val="Avslut"/>
    <w:basedOn w:val="Normal"/>
    <w:next w:val="Normal"/>
    <w:semiHidden/>
    <w:rsid w:val="00235C7B"/>
    <w:pPr>
      <w:spacing w:before="400" w:after="200"/>
    </w:pPr>
  </w:style>
  <w:style w:type="paragraph" w:customStyle="1" w:styleId="Brevrubrik">
    <w:name w:val="Brevrubrik"/>
    <w:basedOn w:val="Normal"/>
    <w:link w:val="BrevrubrikChar"/>
    <w:semiHidden/>
    <w:rsid w:val="00235C7B"/>
    <w:pPr>
      <w:spacing w:before="900" w:after="220"/>
    </w:pPr>
    <w:rPr>
      <w:rFonts w:ascii="Corbel" w:hAnsi="Corbel"/>
      <w:b/>
      <w:sz w:val="44"/>
      <w:szCs w:val="44"/>
    </w:rPr>
  </w:style>
  <w:style w:type="character" w:customStyle="1" w:styleId="BrevrubrikChar">
    <w:name w:val="Brevrubrik Char"/>
    <w:basedOn w:val="Standardstycketeckensnitt"/>
    <w:link w:val="Brevrubrik"/>
    <w:semiHidden/>
    <w:rsid w:val="00235C7B"/>
    <w:rPr>
      <w:rFonts w:ascii="Corbel" w:hAnsi="Corbel"/>
      <w:b/>
      <w:sz w:val="44"/>
      <w:szCs w:val="44"/>
    </w:rPr>
  </w:style>
  <w:style w:type="paragraph" w:customStyle="1" w:styleId="Adress">
    <w:name w:val="Adress"/>
    <w:basedOn w:val="Normal"/>
    <w:link w:val="AdressChar"/>
    <w:rsid w:val="00257FF4"/>
    <w:pPr>
      <w:ind w:left="5103" w:right="-1701"/>
    </w:pPr>
  </w:style>
  <w:style w:type="character" w:customStyle="1" w:styleId="AdressChar">
    <w:name w:val="Adress Char"/>
    <w:basedOn w:val="Standardstycketeckensnitt"/>
    <w:link w:val="Adress"/>
    <w:rsid w:val="00257FF4"/>
  </w:style>
  <w:style w:type="paragraph" w:styleId="Innehllsfrteckningsrubrik">
    <w:name w:val="TOC Heading"/>
    <w:basedOn w:val="Rubrik1"/>
    <w:next w:val="Normal"/>
    <w:uiPriority w:val="39"/>
    <w:unhideWhenUsed/>
    <w:qFormat/>
    <w:rsid w:val="0071713D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703814"/>
    <w:pPr>
      <w:spacing w:before="120"/>
    </w:pPr>
    <w:rPr>
      <w:b/>
      <w:bCs/>
      <w:caps/>
    </w:rPr>
  </w:style>
  <w:style w:type="paragraph" w:styleId="Innehll2">
    <w:name w:val="toc 2"/>
    <w:basedOn w:val="Normal"/>
    <w:next w:val="Normal"/>
    <w:autoRedefine/>
    <w:uiPriority w:val="39"/>
    <w:unhideWhenUsed/>
    <w:rsid w:val="0071713D"/>
    <w:pPr>
      <w:ind w:left="220"/>
    </w:pPr>
    <w:rPr>
      <w:smallCaps/>
    </w:rPr>
  </w:style>
  <w:style w:type="paragraph" w:styleId="Innehll3">
    <w:name w:val="toc 3"/>
    <w:basedOn w:val="Normal"/>
    <w:next w:val="Normal"/>
    <w:autoRedefine/>
    <w:uiPriority w:val="39"/>
    <w:unhideWhenUsed/>
    <w:rsid w:val="0071713D"/>
    <w:pPr>
      <w:ind w:left="440"/>
    </w:pPr>
    <w:rPr>
      <w:i/>
      <w:iCs/>
    </w:rPr>
  </w:style>
  <w:style w:type="paragraph" w:styleId="Innehll4">
    <w:name w:val="toc 4"/>
    <w:basedOn w:val="Normal"/>
    <w:next w:val="Normal"/>
    <w:autoRedefine/>
    <w:uiPriority w:val="39"/>
    <w:unhideWhenUsed/>
    <w:rsid w:val="0071713D"/>
    <w:pPr>
      <w:ind w:left="660"/>
    </w:pPr>
    <w:rPr>
      <w:sz w:val="18"/>
      <w:szCs w:val="18"/>
    </w:rPr>
  </w:style>
  <w:style w:type="paragraph" w:styleId="Innehll5">
    <w:name w:val="toc 5"/>
    <w:basedOn w:val="Normal"/>
    <w:next w:val="Normal"/>
    <w:autoRedefine/>
    <w:uiPriority w:val="39"/>
    <w:unhideWhenUsed/>
    <w:rsid w:val="0071713D"/>
    <w:pPr>
      <w:ind w:left="880"/>
    </w:pPr>
    <w:rPr>
      <w:sz w:val="18"/>
      <w:szCs w:val="18"/>
    </w:rPr>
  </w:style>
  <w:style w:type="paragraph" w:styleId="Innehll6">
    <w:name w:val="toc 6"/>
    <w:basedOn w:val="Normal"/>
    <w:next w:val="Normal"/>
    <w:autoRedefine/>
    <w:uiPriority w:val="39"/>
    <w:unhideWhenUsed/>
    <w:rsid w:val="0071713D"/>
    <w:pPr>
      <w:ind w:left="1100"/>
    </w:pPr>
    <w:rPr>
      <w:sz w:val="18"/>
      <w:szCs w:val="18"/>
    </w:rPr>
  </w:style>
  <w:style w:type="paragraph" w:styleId="Innehll7">
    <w:name w:val="toc 7"/>
    <w:basedOn w:val="Normal"/>
    <w:next w:val="Normal"/>
    <w:autoRedefine/>
    <w:uiPriority w:val="39"/>
    <w:unhideWhenUsed/>
    <w:rsid w:val="0071713D"/>
    <w:pPr>
      <w:ind w:left="1320"/>
    </w:pPr>
    <w:rPr>
      <w:sz w:val="18"/>
      <w:szCs w:val="18"/>
    </w:rPr>
  </w:style>
  <w:style w:type="paragraph" w:styleId="Innehll8">
    <w:name w:val="toc 8"/>
    <w:basedOn w:val="Normal"/>
    <w:next w:val="Normal"/>
    <w:autoRedefine/>
    <w:uiPriority w:val="39"/>
    <w:unhideWhenUsed/>
    <w:rsid w:val="0071713D"/>
    <w:pPr>
      <w:ind w:left="1540"/>
    </w:pPr>
    <w:rPr>
      <w:sz w:val="18"/>
      <w:szCs w:val="18"/>
    </w:rPr>
  </w:style>
  <w:style w:type="paragraph" w:styleId="Innehll9">
    <w:name w:val="toc 9"/>
    <w:basedOn w:val="Normal"/>
    <w:next w:val="Normal"/>
    <w:autoRedefine/>
    <w:uiPriority w:val="39"/>
    <w:unhideWhenUsed/>
    <w:rsid w:val="0071713D"/>
    <w:pPr>
      <w:ind w:left="1760"/>
    </w:pPr>
    <w:rPr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1713D"/>
    <w:rPr>
      <w:rFonts w:asciiTheme="majorHAnsi" w:eastAsiaTheme="majorEastAsia" w:hAnsiTheme="majorHAnsi" w:cstheme="majorBidi"/>
      <w:i/>
      <w:iCs/>
      <w:color w:val="8CC440" w:themeColor="text2"/>
      <w:sz w:val="21"/>
      <w:szCs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1713D"/>
    <w:rPr>
      <w:rFonts w:asciiTheme="majorHAnsi" w:eastAsiaTheme="majorEastAsia" w:hAnsiTheme="majorHAnsi" w:cstheme="majorBidi"/>
      <w:i/>
      <w:iCs/>
      <w:color w:val="46631E" w:themeColor="accent1" w:themeShade="80"/>
      <w:sz w:val="21"/>
      <w:szCs w:val="2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1713D"/>
    <w:rPr>
      <w:rFonts w:asciiTheme="majorHAnsi" w:eastAsiaTheme="majorEastAsia" w:hAnsiTheme="majorHAnsi" w:cstheme="majorBidi"/>
      <w:b/>
      <w:bCs/>
      <w:color w:val="8CC440" w:themeColor="text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1713D"/>
    <w:rPr>
      <w:rFonts w:asciiTheme="majorHAnsi" w:eastAsiaTheme="majorEastAsia" w:hAnsiTheme="majorHAnsi" w:cstheme="majorBidi"/>
      <w:b/>
      <w:bCs/>
      <w:i/>
      <w:iCs/>
      <w:color w:val="8CC440" w:themeColor="tex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1713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1713D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1713D"/>
    <w:rPr>
      <w:b/>
      <w:bCs/>
    </w:rPr>
  </w:style>
  <w:style w:type="character" w:styleId="Betoning">
    <w:name w:val="Emphasis"/>
    <w:basedOn w:val="Standardstycketeckensnitt"/>
    <w:uiPriority w:val="20"/>
    <w:qFormat/>
    <w:rsid w:val="0071713D"/>
    <w:rPr>
      <w:i/>
      <w:iCs/>
    </w:rPr>
  </w:style>
  <w:style w:type="paragraph" w:styleId="Ingetavstnd">
    <w:name w:val="No Spacing"/>
    <w:uiPriority w:val="1"/>
    <w:qFormat/>
    <w:rsid w:val="0071713D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71713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1713D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1713D"/>
    <w:pPr>
      <w:pBdr>
        <w:left w:val="single" w:sz="18" w:space="12" w:color="8CC440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8CC440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1713D"/>
    <w:rPr>
      <w:rFonts w:asciiTheme="majorHAnsi" w:eastAsiaTheme="majorEastAsia" w:hAnsiTheme="majorHAnsi" w:cstheme="majorBidi"/>
      <w:color w:val="8CC440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71713D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qFormat/>
    <w:rsid w:val="0071713D"/>
    <w:rPr>
      <w:smallCaps/>
      <w:color w:val="404040" w:themeColor="text1" w:themeTint="BF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71713D"/>
    <w:rPr>
      <w:b/>
      <w:bCs/>
      <w:smallCaps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71713D"/>
    <w:rPr>
      <w:b/>
      <w:bCs/>
      <w:smallCaps/>
    </w:rPr>
  </w:style>
  <w:style w:type="paragraph" w:customStyle="1" w:styleId="paragraph">
    <w:name w:val="paragraph"/>
    <w:basedOn w:val="Normal"/>
    <w:rsid w:val="003A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3A250D"/>
  </w:style>
  <w:style w:type="character" w:customStyle="1" w:styleId="eop">
    <w:name w:val="eop"/>
    <w:basedOn w:val="Standardstycketeckensnitt"/>
    <w:rsid w:val="003A250D"/>
  </w:style>
  <w:style w:type="character" w:styleId="Olstomnmnande">
    <w:name w:val="Unresolved Mention"/>
    <w:basedOn w:val="Standardstycketeckensnitt"/>
    <w:uiPriority w:val="99"/>
    <w:semiHidden/>
    <w:unhideWhenUsed/>
    <w:rsid w:val="00085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7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etsloppsplangavleborg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nisio%20GA\ConisioMallar\Ny%20mallar\Dokument%20st&#229;ende.dotx" TargetMode="External"/></Relationships>
</file>

<file path=word/theme/theme1.xml><?xml version="1.0" encoding="utf-8"?>
<a:theme xmlns:a="http://schemas.openxmlformats.org/drawingml/2006/main" name="Gästrike återvinnare">
  <a:themeElements>
    <a:clrScheme name="Gästrike återvinnare">
      <a:dk1>
        <a:srgbClr val="000000"/>
      </a:dk1>
      <a:lt1>
        <a:sysClr val="window" lastClr="FFFFFF"/>
      </a:lt1>
      <a:dk2>
        <a:srgbClr val="8CC440"/>
      </a:dk2>
      <a:lt2>
        <a:srgbClr val="CCCCCC"/>
      </a:lt2>
      <a:accent1>
        <a:srgbClr val="8CC440"/>
      </a:accent1>
      <a:accent2>
        <a:srgbClr val="006938"/>
      </a:accent2>
      <a:accent3>
        <a:srgbClr val="D9DE26"/>
      </a:accent3>
      <a:accent4>
        <a:srgbClr val="3D4913"/>
      </a:accent4>
      <a:accent5>
        <a:srgbClr val="F59121"/>
      </a:accent5>
      <a:accent6>
        <a:srgbClr val="EB2126"/>
      </a:accent6>
      <a:hlink>
        <a:srgbClr val="006938"/>
      </a:hlink>
      <a:folHlink>
        <a:srgbClr val="666666"/>
      </a:folHlink>
    </a:clrScheme>
    <a:fontScheme name="Gästrike återvinnare">
      <a:majorFont>
        <a:latin typeface="Corbel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1C99DAE56CA408B0CFD4190B27E0B" ma:contentTypeVersion="12" ma:contentTypeDescription="Skapa ett nytt dokument." ma:contentTypeScope="" ma:versionID="48a4138bb90b2edcfbd37befa27602ac">
  <xsd:schema xmlns:xsd="http://www.w3.org/2001/XMLSchema" xmlns:xs="http://www.w3.org/2001/XMLSchema" xmlns:p="http://schemas.microsoft.com/office/2006/metadata/properties" xmlns:ns2="86da3357-7811-4bea-bee5-a2214eafee0d" xmlns:ns3="d99a503e-7396-4a74-bec5-072ff5fa6a3b" targetNamespace="http://schemas.microsoft.com/office/2006/metadata/properties" ma:root="true" ma:fieldsID="354ab018a8d6501ef98c9d9e8f1cd805" ns2:_="" ns3:_="">
    <xsd:import namespace="86da3357-7811-4bea-bee5-a2214eafee0d"/>
    <xsd:import namespace="d99a503e-7396-4a74-bec5-072ff5fa6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a3357-7811-4bea-bee5-a2214eafe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a503e-7396-4a74-bec5-072ff5fa6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20B221-6F1B-4617-914B-7D8938593C09}">
  <ds:schemaRefs>
    <ds:schemaRef ds:uri="http://purl.org/dc/elements/1.1/"/>
    <ds:schemaRef ds:uri="86da3357-7811-4bea-bee5-a2214eafee0d"/>
    <ds:schemaRef ds:uri="http://purl.org/dc/terms/"/>
    <ds:schemaRef ds:uri="http://purl.org/dc/dcmitype/"/>
    <ds:schemaRef ds:uri="d99a503e-7396-4a74-bec5-072ff5fa6a3b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C106CA-3A87-4188-A348-9C200D1C5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C9BEB1-EB47-4A52-BF81-A95716653C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863FD9-CFDE-4B3F-9DE6-397434E42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a3357-7811-4bea-bee5-a2214eafee0d"/>
    <ds:schemaRef ds:uri="d99a503e-7396-4a74-bec5-072ff5fa6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stående</Template>
  <TotalTime>1</TotalTime>
  <Pages>11</Pages>
  <Words>1936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Gästrike återvinnare</Company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Wahlman, Henrik</dc:creator>
  <cp:keywords/>
  <dc:description/>
  <cp:lastModifiedBy>Söderhielm, Anna Carin</cp:lastModifiedBy>
  <cp:revision>2</cp:revision>
  <dcterms:created xsi:type="dcterms:W3CDTF">2020-10-29T08:21:00Z</dcterms:created>
  <dcterms:modified xsi:type="dcterms:W3CDTF">2020-10-29T08:21:00Z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ndläggare">
    <vt:lpwstr>Wahlman, Henrik</vt:lpwstr>
  </property>
  <property fmtid="{D5CDD505-2E9C-101B-9397-08002B2CF9AE}" pid="3" name="Dok_ID">
    <vt:lpwstr>20200629-10006</vt:lpwstr>
  </property>
  <property fmtid="{D5CDD505-2E9C-101B-9397-08002B2CF9AE}" pid="4" name="Telefonnummer">
    <vt:lpwstr>020-63 00 63</vt:lpwstr>
  </property>
  <property fmtid="{D5CDD505-2E9C-101B-9397-08002B2CF9AE}" pid="5" name="Epost">
    <vt:lpwstr>henrik.wahlman@gastrikeatervinnare.se</vt:lpwstr>
  </property>
  <property fmtid="{D5CDD505-2E9C-101B-9397-08002B2CF9AE}" pid="6" name="Revision">
    <vt:lpwstr>-</vt:lpwstr>
  </property>
  <property fmtid="{D5CDD505-2E9C-101B-9397-08002B2CF9AE}" pid="7" name="Dok_datum">
    <vt:lpwstr>2020-06-29</vt:lpwstr>
  </property>
  <property fmtid="{D5CDD505-2E9C-101B-9397-08002B2CF9AE}" pid="8" name="kund_namn">
    <vt:lpwstr/>
  </property>
  <property fmtid="{D5CDD505-2E9C-101B-9397-08002B2CF9AE}" pid="9" name="kund_adress">
    <vt:lpwstr/>
  </property>
  <property fmtid="{D5CDD505-2E9C-101B-9397-08002B2CF9AE}" pid="10" name="Kund_attn">
    <vt:lpwstr/>
  </property>
  <property fmtid="{D5CDD505-2E9C-101B-9397-08002B2CF9AE}" pid="11" name="Kund_postnummer">
    <vt:lpwstr/>
  </property>
  <property fmtid="{D5CDD505-2E9C-101B-9397-08002B2CF9AE}" pid="12" name="Kund_ort">
    <vt:lpwstr/>
  </property>
  <property fmtid="{D5CDD505-2E9C-101B-9397-08002B2CF9AE}" pid="13" name="dok_status">
    <vt:lpwstr>Arbetsmatrial</vt:lpwstr>
  </property>
  <property fmtid="{D5CDD505-2E9C-101B-9397-08002B2CF9AE}" pid="14" name="Proj_nummer">
    <vt:lpwstr>
    </vt:lpwstr>
  </property>
  <property fmtid="{D5CDD505-2E9C-101B-9397-08002B2CF9AE}" pid="15" name="ärendenummer">
    <vt:lpwstr>
    </vt:lpwstr>
  </property>
  <property fmtid="{D5CDD505-2E9C-101B-9397-08002B2CF9AE}" pid="16" name="Projekt namn">
    <vt:lpwstr>
    </vt:lpwstr>
  </property>
  <property fmtid="{D5CDD505-2E9C-101B-9397-08002B2CF9AE}" pid="17" name="OrgNr">
    <vt:lpwstr>
    </vt:lpwstr>
  </property>
  <property fmtid="{D5CDD505-2E9C-101B-9397-08002B2CF9AE}" pid="18" name="Upprättad_av">
    <vt:lpwstr>Wahlman, Henrik</vt:lpwstr>
  </property>
  <property fmtid="{D5CDD505-2E9C-101B-9397-08002B2CF9AE}" pid="19" name="SkapadDatum">
    <vt:lpwstr>2020-06-29</vt:lpwstr>
  </property>
  <property fmtid="{D5CDD505-2E9C-101B-9397-08002B2CF9AE}" pid="20" name="Beskrivning">
    <vt:lpwstr>Bilaga 2 Konsekvensanalys av Kretsloppsplanen 2021</vt:lpwstr>
  </property>
  <property fmtid="{D5CDD505-2E9C-101B-9397-08002B2CF9AE}" pid="21" name="Kund_Nr">
    <vt:lpwstr>
    </vt:lpwstr>
  </property>
  <property fmtid="{D5CDD505-2E9C-101B-9397-08002B2CF9AE}" pid="22" name="Lev.adress">
    <vt:lpwstr>
    </vt:lpwstr>
  </property>
  <property fmtid="{D5CDD505-2E9C-101B-9397-08002B2CF9AE}" pid="23" name="Lev.Postnr">
    <vt:lpwstr>
    </vt:lpwstr>
  </property>
  <property fmtid="{D5CDD505-2E9C-101B-9397-08002B2CF9AE}" pid="24" name="Lev.Attn">
    <vt:lpwstr>
    </vt:lpwstr>
  </property>
  <property fmtid="{D5CDD505-2E9C-101B-9397-08002B2CF9AE}" pid="25" name="Lev.Ort">
    <vt:lpwstr>
    </vt:lpwstr>
  </property>
  <property fmtid="{D5CDD505-2E9C-101B-9397-08002B2CF9AE}" pid="26" name="Lev.namn">
    <vt:lpwstr>
    </vt:lpwstr>
  </property>
  <property fmtid="{D5CDD505-2E9C-101B-9397-08002B2CF9AE}" pid="27" name="Proj_namn">
    <vt:lpwstr>
    </vt:lpwstr>
  </property>
  <property fmtid="{D5CDD505-2E9C-101B-9397-08002B2CF9AE}" pid="28" name="Faxnummer">
    <vt:lpwstr>
    </vt:lpwstr>
  </property>
  <property fmtid="{D5CDD505-2E9C-101B-9397-08002B2CF9AE}" pid="29" name="Funktion_Titel">
    <vt:lpwstr>praktikant</vt:lpwstr>
  </property>
  <property fmtid="{D5CDD505-2E9C-101B-9397-08002B2CF9AE}" pid="30" name="Titel">
    <vt:lpwstr>Kvalitet;</vt:lpwstr>
  </property>
  <property fmtid="{D5CDD505-2E9C-101B-9397-08002B2CF9AE}" pid="31" name="ContentTypeId">
    <vt:lpwstr>0x010100AA31C99DAE56CA408B0CFD4190B27E0B</vt:lpwstr>
  </property>
</Properties>
</file>