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5E269" w14:textId="04F6A17A" w:rsidR="00F13820" w:rsidRPr="00D267BD" w:rsidRDefault="00F13820" w:rsidP="00F13820">
      <w:pPr>
        <w:pStyle w:val="Rubrik"/>
        <w:rPr>
          <w:color w:val="404040" w:themeColor="text1" w:themeTint="BF"/>
          <w:spacing w:val="0"/>
          <w:sz w:val="24"/>
          <w:szCs w:val="24"/>
        </w:rPr>
      </w:pPr>
      <w:r w:rsidRPr="00D267BD">
        <w:rPr>
          <w:color w:val="404040" w:themeColor="text1" w:themeTint="BF"/>
          <w:spacing w:val="0"/>
          <w:sz w:val="24"/>
          <w:szCs w:val="24"/>
        </w:rPr>
        <w:t xml:space="preserve">Bilaga </w:t>
      </w:r>
      <w:r w:rsidR="00F51875">
        <w:rPr>
          <w:color w:val="404040" w:themeColor="text1" w:themeTint="BF"/>
          <w:spacing w:val="0"/>
          <w:sz w:val="24"/>
          <w:szCs w:val="24"/>
        </w:rPr>
        <w:t xml:space="preserve">1 </w:t>
      </w:r>
      <w:r w:rsidRPr="00D267BD">
        <w:rPr>
          <w:color w:val="404040" w:themeColor="text1" w:themeTint="BF"/>
          <w:spacing w:val="0"/>
          <w:sz w:val="24"/>
          <w:szCs w:val="24"/>
        </w:rPr>
        <w:t xml:space="preserve">till </w:t>
      </w:r>
      <w:proofErr w:type="spellStart"/>
      <w:r>
        <w:rPr>
          <w:color w:val="404040" w:themeColor="text1" w:themeTint="BF"/>
          <w:spacing w:val="0"/>
          <w:sz w:val="24"/>
          <w:szCs w:val="24"/>
        </w:rPr>
        <w:t>K</w:t>
      </w:r>
      <w:r w:rsidRPr="00D267BD">
        <w:rPr>
          <w:color w:val="404040" w:themeColor="text1" w:themeTint="BF"/>
          <w:spacing w:val="0"/>
          <w:sz w:val="24"/>
          <w:szCs w:val="24"/>
        </w:rPr>
        <w:t>retsloppsplaner</w:t>
      </w:r>
      <w:proofErr w:type="spellEnd"/>
      <w:r>
        <w:rPr>
          <w:color w:val="404040" w:themeColor="text1" w:themeTint="BF"/>
          <w:spacing w:val="0"/>
          <w:sz w:val="24"/>
          <w:szCs w:val="24"/>
        </w:rPr>
        <w:t xml:space="preserve"> </w:t>
      </w:r>
      <w:r w:rsidRPr="00D267BD">
        <w:rPr>
          <w:color w:val="404040" w:themeColor="text1" w:themeTint="BF"/>
          <w:spacing w:val="0"/>
          <w:sz w:val="24"/>
          <w:szCs w:val="24"/>
        </w:rPr>
        <w:t xml:space="preserve">för </w:t>
      </w:r>
      <w:r>
        <w:rPr>
          <w:color w:val="404040" w:themeColor="text1" w:themeTint="BF"/>
          <w:spacing w:val="0"/>
          <w:sz w:val="24"/>
          <w:szCs w:val="24"/>
        </w:rPr>
        <w:br/>
      </w:r>
      <w:r w:rsidRPr="00D267BD">
        <w:rPr>
          <w:color w:val="404040" w:themeColor="text1" w:themeTint="BF"/>
          <w:spacing w:val="0"/>
          <w:sz w:val="24"/>
          <w:szCs w:val="24"/>
        </w:rPr>
        <w:t>Gävle, Hofors, Ockelbo, Sandviken och Älvkarleby 2021 – 2025</w:t>
      </w:r>
    </w:p>
    <w:p w14:paraId="0B87EF95" w14:textId="77777777" w:rsidR="00F13820" w:rsidRDefault="00F13820" w:rsidP="00703814">
      <w:pPr>
        <w:pStyle w:val="Rubrikfrstasida"/>
        <w:rPr>
          <w:sz w:val="56"/>
          <w:szCs w:val="56"/>
        </w:rPr>
      </w:pPr>
    </w:p>
    <w:p w14:paraId="1E964103" w14:textId="7F9D7E04" w:rsidR="00703814" w:rsidRPr="00F13820" w:rsidRDefault="00703814" w:rsidP="00703814">
      <w:pPr>
        <w:pStyle w:val="Rubrikfrstasida"/>
        <w:rPr>
          <w:color w:val="68942E" w:themeColor="text2" w:themeShade="BF"/>
          <w:sz w:val="56"/>
          <w:szCs w:val="56"/>
        </w:rPr>
      </w:pPr>
      <w:r w:rsidRPr="00F13820">
        <w:rPr>
          <w:color w:val="68942E" w:themeColor="text2" w:themeShade="BF"/>
          <w:sz w:val="56"/>
          <w:szCs w:val="56"/>
        </w:rPr>
        <w:t>Konsekvensanalys av Kretsloppsplanen</w:t>
      </w:r>
      <w:r w:rsidR="00C3441A">
        <w:rPr>
          <w:color w:val="68942E" w:themeColor="text2" w:themeShade="BF"/>
          <w:sz w:val="56"/>
          <w:szCs w:val="56"/>
        </w:rPr>
        <w:t xml:space="preserve"> (version 1)</w:t>
      </w:r>
    </w:p>
    <w:p w14:paraId="1D388C5E" w14:textId="77777777" w:rsidR="00AB6397" w:rsidRDefault="00AB6397">
      <w:pPr>
        <w:rPr>
          <w:sz w:val="56"/>
          <w:szCs w:val="56"/>
        </w:rPr>
      </w:pPr>
    </w:p>
    <w:p w14:paraId="00413A80" w14:textId="7A24C0E2" w:rsidR="00796656" w:rsidRDefault="00AB6397">
      <w:pPr>
        <w:rPr>
          <w:sz w:val="56"/>
          <w:szCs w:val="56"/>
        </w:rPr>
      </w:pPr>
      <w:r>
        <w:rPr>
          <w:rStyle w:val="normaltextrun"/>
          <w:rFonts w:ascii="Corbel" w:hAnsi="Corbel"/>
          <w:i/>
          <w:iCs/>
          <w:color w:val="FF0000"/>
          <w:sz w:val="40"/>
          <w:szCs w:val="40"/>
          <w:bdr w:val="none" w:sz="0" w:space="0" w:color="auto" w:frame="1"/>
        </w:rPr>
        <w:t>Remissversion</w:t>
      </w:r>
      <w:r w:rsidR="00796656">
        <w:rPr>
          <w:sz w:val="56"/>
          <w:szCs w:val="56"/>
        </w:rPr>
        <w:br w:type="page"/>
      </w:r>
    </w:p>
    <w:p w14:paraId="547D153D" w14:textId="0E07EFC4" w:rsidR="00796656" w:rsidRPr="00796656" w:rsidRDefault="00796656">
      <w:pPr>
        <w:rPr>
          <w:rFonts w:ascii="Calibri" w:hAnsi="Calibri" w:cs="Calibri"/>
          <w:color w:val="68942E" w:themeColor="text2" w:themeShade="BF"/>
          <w:sz w:val="44"/>
          <w:szCs w:val="44"/>
        </w:rPr>
      </w:pPr>
      <w:r>
        <w:rPr>
          <w:rFonts w:ascii="Calibri" w:hAnsi="Calibri" w:cs="Calibri"/>
          <w:color w:val="68942E" w:themeColor="text2" w:themeShade="BF"/>
          <w:sz w:val="44"/>
          <w:szCs w:val="44"/>
        </w:rPr>
        <w:lastRenderedPageBreak/>
        <w:t>Innehållsförteckning</w:t>
      </w:r>
    </w:p>
    <w:sdt>
      <w:sdtPr>
        <w:rPr>
          <w:b w:val="0"/>
          <w:bCs w:val="0"/>
          <w:caps w:val="0"/>
        </w:rPr>
        <w:id w:val="174693182"/>
        <w:docPartObj>
          <w:docPartGallery w:val="Table of Contents"/>
          <w:docPartUnique/>
        </w:docPartObj>
      </w:sdtPr>
      <w:sdtEndPr/>
      <w:sdtContent>
        <w:p w14:paraId="740C59CF" w14:textId="3BBB5C23" w:rsidR="00C3441A" w:rsidRPr="00C3441A" w:rsidRDefault="00AE392C">
          <w:pPr>
            <w:pStyle w:val="Innehll1"/>
            <w:tabs>
              <w:tab w:val="left" w:pos="440"/>
              <w:tab w:val="right" w:leader="dot" w:pos="7927"/>
            </w:tabs>
            <w:rPr>
              <w:b w:val="0"/>
              <w:bCs w:val="0"/>
              <w:caps w:val="0"/>
              <w:noProof/>
              <w:sz w:val="22"/>
              <w:szCs w:val="22"/>
              <w:lang w:eastAsia="sv-SE"/>
            </w:rPr>
          </w:pPr>
          <w:r w:rsidRPr="00C3441A">
            <w:rPr>
              <w:b w:val="0"/>
              <w:bCs w:val="0"/>
              <w:i/>
              <w:iCs/>
              <w:caps w:val="0"/>
              <w:sz w:val="24"/>
              <w:szCs w:val="24"/>
            </w:rPr>
            <w:fldChar w:fldCharType="begin"/>
          </w:r>
          <w:r w:rsidRPr="00C3441A">
            <w:rPr>
              <w:b w:val="0"/>
              <w:bCs w:val="0"/>
              <w:i/>
              <w:iCs/>
              <w:caps w:val="0"/>
              <w:sz w:val="24"/>
              <w:szCs w:val="24"/>
            </w:rPr>
            <w:instrText xml:space="preserve"> TOC \o "1-2" \h \z \u </w:instrText>
          </w:r>
          <w:r w:rsidRPr="00C3441A">
            <w:rPr>
              <w:b w:val="0"/>
              <w:bCs w:val="0"/>
              <w:i/>
              <w:iCs/>
              <w:caps w:val="0"/>
              <w:sz w:val="24"/>
              <w:szCs w:val="24"/>
            </w:rPr>
            <w:fldChar w:fldCharType="separate"/>
          </w:r>
          <w:hyperlink w:anchor="_Toc56372228" w:history="1">
            <w:r w:rsidR="00C3441A" w:rsidRPr="00C3441A">
              <w:rPr>
                <w:rStyle w:val="Hyperlnk"/>
                <w:b w:val="0"/>
                <w:bCs w:val="0"/>
                <w:noProof/>
              </w:rPr>
              <w:t>1.</w:t>
            </w:r>
            <w:r w:rsidR="00C3441A" w:rsidRPr="00C3441A">
              <w:rPr>
                <w:b w:val="0"/>
                <w:bCs w:val="0"/>
                <w:caps w:val="0"/>
                <w:noProof/>
                <w:sz w:val="22"/>
                <w:szCs w:val="22"/>
                <w:lang w:eastAsia="sv-SE"/>
              </w:rPr>
              <w:tab/>
            </w:r>
            <w:r w:rsidR="00C3441A" w:rsidRPr="00C3441A">
              <w:rPr>
                <w:rStyle w:val="Hyperlnk"/>
                <w:b w:val="0"/>
                <w:bCs w:val="0"/>
                <w:noProof/>
              </w:rPr>
              <w:t>Inledning</w:t>
            </w:r>
            <w:r w:rsidR="00C3441A" w:rsidRPr="00C3441A">
              <w:rPr>
                <w:b w:val="0"/>
                <w:bCs w:val="0"/>
                <w:noProof/>
                <w:webHidden/>
              </w:rPr>
              <w:tab/>
            </w:r>
            <w:r w:rsidR="00C3441A" w:rsidRPr="00C3441A">
              <w:rPr>
                <w:b w:val="0"/>
                <w:bCs w:val="0"/>
                <w:noProof/>
                <w:webHidden/>
              </w:rPr>
              <w:fldChar w:fldCharType="begin"/>
            </w:r>
            <w:r w:rsidR="00C3441A" w:rsidRPr="00C3441A">
              <w:rPr>
                <w:b w:val="0"/>
                <w:bCs w:val="0"/>
                <w:noProof/>
                <w:webHidden/>
              </w:rPr>
              <w:instrText xml:space="preserve"> PAGEREF _Toc56372228 \h </w:instrText>
            </w:r>
            <w:r w:rsidR="00C3441A" w:rsidRPr="00C3441A">
              <w:rPr>
                <w:b w:val="0"/>
                <w:bCs w:val="0"/>
                <w:noProof/>
                <w:webHidden/>
              </w:rPr>
            </w:r>
            <w:r w:rsidR="00C3441A" w:rsidRPr="00C3441A">
              <w:rPr>
                <w:b w:val="0"/>
                <w:bCs w:val="0"/>
                <w:noProof/>
                <w:webHidden/>
              </w:rPr>
              <w:fldChar w:fldCharType="separate"/>
            </w:r>
            <w:r w:rsidR="007C42C4">
              <w:rPr>
                <w:b w:val="0"/>
                <w:bCs w:val="0"/>
                <w:noProof/>
                <w:webHidden/>
              </w:rPr>
              <w:t>3</w:t>
            </w:r>
            <w:r w:rsidR="00C3441A" w:rsidRPr="00C3441A">
              <w:rPr>
                <w:b w:val="0"/>
                <w:bCs w:val="0"/>
                <w:noProof/>
                <w:webHidden/>
              </w:rPr>
              <w:fldChar w:fldCharType="end"/>
            </w:r>
          </w:hyperlink>
        </w:p>
        <w:p w14:paraId="18DE5C21" w14:textId="7A3E306E" w:rsidR="00C3441A" w:rsidRPr="00C3441A" w:rsidRDefault="007C42C4">
          <w:pPr>
            <w:pStyle w:val="Innehll2"/>
            <w:tabs>
              <w:tab w:val="right" w:leader="dot" w:pos="7927"/>
            </w:tabs>
            <w:rPr>
              <w:smallCaps w:val="0"/>
              <w:noProof/>
              <w:sz w:val="22"/>
              <w:szCs w:val="22"/>
              <w:lang w:eastAsia="sv-SE"/>
            </w:rPr>
          </w:pPr>
          <w:hyperlink w:anchor="_Toc56372229" w:history="1">
            <w:r w:rsidR="00C3441A" w:rsidRPr="00C3441A">
              <w:rPr>
                <w:rStyle w:val="Hyperlnk"/>
                <w:smallCaps w:val="0"/>
                <w:noProof/>
              </w:rPr>
              <w:t>Målområden</w:t>
            </w:r>
            <w:r w:rsidR="00C3441A" w:rsidRPr="00C3441A">
              <w:rPr>
                <w:smallCaps w:val="0"/>
                <w:noProof/>
                <w:webHidden/>
              </w:rPr>
              <w:tab/>
            </w:r>
            <w:r w:rsidR="00C3441A" w:rsidRPr="00C3441A">
              <w:rPr>
                <w:smallCaps w:val="0"/>
                <w:noProof/>
                <w:webHidden/>
              </w:rPr>
              <w:fldChar w:fldCharType="begin"/>
            </w:r>
            <w:r w:rsidR="00C3441A" w:rsidRPr="00C3441A">
              <w:rPr>
                <w:smallCaps w:val="0"/>
                <w:noProof/>
                <w:webHidden/>
              </w:rPr>
              <w:instrText xml:space="preserve"> PAGEREF _Toc56372229 \h </w:instrText>
            </w:r>
            <w:r w:rsidR="00C3441A" w:rsidRPr="00C3441A">
              <w:rPr>
                <w:smallCaps w:val="0"/>
                <w:noProof/>
                <w:webHidden/>
              </w:rPr>
            </w:r>
            <w:r w:rsidR="00C3441A" w:rsidRPr="00C3441A">
              <w:rPr>
                <w:smallCaps w:val="0"/>
                <w:noProof/>
                <w:webHidden/>
              </w:rPr>
              <w:fldChar w:fldCharType="separate"/>
            </w:r>
            <w:r>
              <w:rPr>
                <w:smallCaps w:val="0"/>
                <w:noProof/>
                <w:webHidden/>
              </w:rPr>
              <w:t>3</w:t>
            </w:r>
            <w:r w:rsidR="00C3441A" w:rsidRPr="00C3441A">
              <w:rPr>
                <w:smallCaps w:val="0"/>
                <w:noProof/>
                <w:webHidden/>
              </w:rPr>
              <w:fldChar w:fldCharType="end"/>
            </w:r>
          </w:hyperlink>
        </w:p>
        <w:p w14:paraId="25811044" w14:textId="0AA58B4D" w:rsidR="00C3441A" w:rsidRPr="00C3441A" w:rsidRDefault="007C42C4">
          <w:pPr>
            <w:pStyle w:val="Innehll2"/>
            <w:tabs>
              <w:tab w:val="right" w:leader="dot" w:pos="7927"/>
            </w:tabs>
            <w:rPr>
              <w:smallCaps w:val="0"/>
              <w:noProof/>
              <w:sz w:val="22"/>
              <w:szCs w:val="22"/>
              <w:lang w:eastAsia="sv-SE"/>
            </w:rPr>
          </w:pPr>
          <w:hyperlink w:anchor="_Toc56372230" w:history="1">
            <w:r w:rsidR="00C3441A" w:rsidRPr="00C3441A">
              <w:rPr>
                <w:rStyle w:val="Hyperlnk"/>
                <w:smallCaps w:val="0"/>
                <w:noProof/>
              </w:rPr>
              <w:t>Perspektiv</w:t>
            </w:r>
            <w:r w:rsidR="00C3441A" w:rsidRPr="00C3441A">
              <w:rPr>
                <w:smallCaps w:val="0"/>
                <w:noProof/>
                <w:webHidden/>
              </w:rPr>
              <w:tab/>
            </w:r>
            <w:r w:rsidR="00C3441A" w:rsidRPr="00C3441A">
              <w:rPr>
                <w:smallCaps w:val="0"/>
                <w:noProof/>
                <w:webHidden/>
              </w:rPr>
              <w:fldChar w:fldCharType="begin"/>
            </w:r>
            <w:r w:rsidR="00C3441A" w:rsidRPr="00C3441A">
              <w:rPr>
                <w:smallCaps w:val="0"/>
                <w:noProof/>
                <w:webHidden/>
              </w:rPr>
              <w:instrText xml:space="preserve"> PAGEREF _Toc56372230 \h </w:instrText>
            </w:r>
            <w:r w:rsidR="00C3441A" w:rsidRPr="00C3441A">
              <w:rPr>
                <w:smallCaps w:val="0"/>
                <w:noProof/>
                <w:webHidden/>
              </w:rPr>
            </w:r>
            <w:r w:rsidR="00C3441A" w:rsidRPr="00C3441A">
              <w:rPr>
                <w:smallCaps w:val="0"/>
                <w:noProof/>
                <w:webHidden/>
              </w:rPr>
              <w:fldChar w:fldCharType="separate"/>
            </w:r>
            <w:r>
              <w:rPr>
                <w:smallCaps w:val="0"/>
                <w:noProof/>
                <w:webHidden/>
              </w:rPr>
              <w:t>3</w:t>
            </w:r>
            <w:r w:rsidR="00C3441A" w:rsidRPr="00C3441A">
              <w:rPr>
                <w:smallCaps w:val="0"/>
                <w:noProof/>
                <w:webHidden/>
              </w:rPr>
              <w:fldChar w:fldCharType="end"/>
            </w:r>
          </w:hyperlink>
        </w:p>
        <w:p w14:paraId="6359D5F8" w14:textId="535447CE" w:rsidR="00C3441A" w:rsidRPr="00C3441A" w:rsidRDefault="007C42C4">
          <w:pPr>
            <w:pStyle w:val="Innehll1"/>
            <w:tabs>
              <w:tab w:val="left" w:pos="440"/>
              <w:tab w:val="right" w:leader="dot" w:pos="7927"/>
            </w:tabs>
            <w:rPr>
              <w:b w:val="0"/>
              <w:bCs w:val="0"/>
              <w:caps w:val="0"/>
              <w:noProof/>
              <w:sz w:val="22"/>
              <w:szCs w:val="22"/>
              <w:lang w:eastAsia="sv-SE"/>
            </w:rPr>
          </w:pPr>
          <w:hyperlink w:anchor="_Toc56372231" w:history="1">
            <w:r w:rsidR="00C3441A" w:rsidRPr="00C3441A">
              <w:rPr>
                <w:rStyle w:val="Hyperlnk"/>
                <w:b w:val="0"/>
                <w:bCs w:val="0"/>
                <w:noProof/>
              </w:rPr>
              <w:t>2.</w:t>
            </w:r>
            <w:r w:rsidR="00C3441A" w:rsidRPr="00C3441A">
              <w:rPr>
                <w:b w:val="0"/>
                <w:bCs w:val="0"/>
                <w:caps w:val="0"/>
                <w:noProof/>
                <w:sz w:val="22"/>
                <w:szCs w:val="22"/>
                <w:lang w:eastAsia="sv-SE"/>
              </w:rPr>
              <w:tab/>
            </w:r>
            <w:r w:rsidR="00C3441A" w:rsidRPr="00C3441A">
              <w:rPr>
                <w:rStyle w:val="Hyperlnk"/>
                <w:b w:val="0"/>
                <w:bCs w:val="0"/>
                <w:noProof/>
              </w:rPr>
              <w:t>Miljöbedömning av Kretsloppsplanen</w:t>
            </w:r>
            <w:r w:rsidR="00C3441A" w:rsidRPr="00C3441A">
              <w:rPr>
                <w:b w:val="0"/>
                <w:bCs w:val="0"/>
                <w:noProof/>
                <w:webHidden/>
              </w:rPr>
              <w:tab/>
            </w:r>
            <w:r w:rsidR="00C3441A" w:rsidRPr="00C3441A">
              <w:rPr>
                <w:b w:val="0"/>
                <w:bCs w:val="0"/>
                <w:noProof/>
                <w:webHidden/>
              </w:rPr>
              <w:fldChar w:fldCharType="begin"/>
            </w:r>
            <w:r w:rsidR="00C3441A" w:rsidRPr="00C3441A">
              <w:rPr>
                <w:b w:val="0"/>
                <w:bCs w:val="0"/>
                <w:noProof/>
                <w:webHidden/>
              </w:rPr>
              <w:instrText xml:space="preserve"> PAGEREF _Toc56372231 \h </w:instrText>
            </w:r>
            <w:r w:rsidR="00C3441A" w:rsidRPr="00C3441A">
              <w:rPr>
                <w:b w:val="0"/>
                <w:bCs w:val="0"/>
                <w:noProof/>
                <w:webHidden/>
              </w:rPr>
            </w:r>
            <w:r w:rsidR="00C3441A" w:rsidRPr="00C3441A">
              <w:rPr>
                <w:b w:val="0"/>
                <w:bCs w:val="0"/>
                <w:noProof/>
                <w:webHidden/>
              </w:rPr>
              <w:fldChar w:fldCharType="separate"/>
            </w:r>
            <w:r>
              <w:rPr>
                <w:b w:val="0"/>
                <w:bCs w:val="0"/>
                <w:noProof/>
                <w:webHidden/>
              </w:rPr>
              <w:t>4</w:t>
            </w:r>
            <w:r w:rsidR="00C3441A" w:rsidRPr="00C3441A">
              <w:rPr>
                <w:b w:val="0"/>
                <w:bCs w:val="0"/>
                <w:noProof/>
                <w:webHidden/>
              </w:rPr>
              <w:fldChar w:fldCharType="end"/>
            </w:r>
          </w:hyperlink>
        </w:p>
        <w:p w14:paraId="0872800F" w14:textId="156DFB58" w:rsidR="00C3441A" w:rsidRPr="00C3441A" w:rsidRDefault="007C42C4">
          <w:pPr>
            <w:pStyle w:val="Innehll1"/>
            <w:tabs>
              <w:tab w:val="left" w:pos="440"/>
              <w:tab w:val="right" w:leader="dot" w:pos="7927"/>
            </w:tabs>
            <w:rPr>
              <w:b w:val="0"/>
              <w:bCs w:val="0"/>
              <w:caps w:val="0"/>
              <w:noProof/>
              <w:sz w:val="22"/>
              <w:szCs w:val="22"/>
              <w:lang w:eastAsia="sv-SE"/>
            </w:rPr>
          </w:pPr>
          <w:hyperlink w:anchor="_Toc56372232" w:history="1">
            <w:r w:rsidR="00C3441A" w:rsidRPr="00C3441A">
              <w:rPr>
                <w:rStyle w:val="Hyperlnk"/>
                <w:b w:val="0"/>
                <w:bCs w:val="0"/>
                <w:noProof/>
              </w:rPr>
              <w:t>3.</w:t>
            </w:r>
            <w:r w:rsidR="00C3441A" w:rsidRPr="00C3441A">
              <w:rPr>
                <w:b w:val="0"/>
                <w:bCs w:val="0"/>
                <w:caps w:val="0"/>
                <w:noProof/>
                <w:sz w:val="22"/>
                <w:szCs w:val="22"/>
                <w:lang w:eastAsia="sv-SE"/>
              </w:rPr>
              <w:tab/>
            </w:r>
            <w:r w:rsidR="00C3441A" w:rsidRPr="00C3441A">
              <w:rPr>
                <w:rStyle w:val="Hyperlnk"/>
                <w:b w:val="0"/>
                <w:bCs w:val="0"/>
                <w:noProof/>
              </w:rPr>
              <w:t>Målområde: Förebygga resursslöseri</w:t>
            </w:r>
            <w:r w:rsidR="00C3441A" w:rsidRPr="00C3441A">
              <w:rPr>
                <w:b w:val="0"/>
                <w:bCs w:val="0"/>
                <w:noProof/>
                <w:webHidden/>
              </w:rPr>
              <w:tab/>
            </w:r>
            <w:r w:rsidR="00C3441A" w:rsidRPr="00C3441A">
              <w:rPr>
                <w:b w:val="0"/>
                <w:bCs w:val="0"/>
                <w:noProof/>
                <w:webHidden/>
              </w:rPr>
              <w:fldChar w:fldCharType="begin"/>
            </w:r>
            <w:r w:rsidR="00C3441A" w:rsidRPr="00C3441A">
              <w:rPr>
                <w:b w:val="0"/>
                <w:bCs w:val="0"/>
                <w:noProof/>
                <w:webHidden/>
              </w:rPr>
              <w:instrText xml:space="preserve"> PAGEREF _Toc56372232 \h </w:instrText>
            </w:r>
            <w:r w:rsidR="00C3441A" w:rsidRPr="00C3441A">
              <w:rPr>
                <w:b w:val="0"/>
                <w:bCs w:val="0"/>
                <w:noProof/>
                <w:webHidden/>
              </w:rPr>
            </w:r>
            <w:r w:rsidR="00C3441A" w:rsidRPr="00C3441A">
              <w:rPr>
                <w:b w:val="0"/>
                <w:bCs w:val="0"/>
                <w:noProof/>
                <w:webHidden/>
              </w:rPr>
              <w:fldChar w:fldCharType="separate"/>
            </w:r>
            <w:r>
              <w:rPr>
                <w:b w:val="0"/>
                <w:bCs w:val="0"/>
                <w:noProof/>
                <w:webHidden/>
              </w:rPr>
              <w:t>5</w:t>
            </w:r>
            <w:r w:rsidR="00C3441A" w:rsidRPr="00C3441A">
              <w:rPr>
                <w:b w:val="0"/>
                <w:bCs w:val="0"/>
                <w:noProof/>
                <w:webHidden/>
              </w:rPr>
              <w:fldChar w:fldCharType="end"/>
            </w:r>
          </w:hyperlink>
        </w:p>
        <w:p w14:paraId="2BA787AF" w14:textId="14DADCDC" w:rsidR="00C3441A" w:rsidRPr="00C3441A" w:rsidRDefault="007C42C4">
          <w:pPr>
            <w:pStyle w:val="Innehll2"/>
            <w:tabs>
              <w:tab w:val="right" w:leader="dot" w:pos="7927"/>
            </w:tabs>
            <w:rPr>
              <w:smallCaps w:val="0"/>
              <w:noProof/>
              <w:sz w:val="22"/>
              <w:szCs w:val="22"/>
              <w:lang w:eastAsia="sv-SE"/>
            </w:rPr>
          </w:pPr>
          <w:hyperlink w:anchor="_Toc56372233" w:history="1">
            <w:r w:rsidR="00C3441A" w:rsidRPr="00C3441A">
              <w:rPr>
                <w:rStyle w:val="Hyperlnk"/>
                <w:smallCaps w:val="0"/>
                <w:noProof/>
              </w:rPr>
              <w:t>Syfte</w:t>
            </w:r>
            <w:r w:rsidR="00C3441A" w:rsidRPr="00C3441A">
              <w:rPr>
                <w:smallCaps w:val="0"/>
                <w:noProof/>
                <w:webHidden/>
              </w:rPr>
              <w:tab/>
            </w:r>
            <w:r w:rsidR="00C3441A" w:rsidRPr="00C3441A">
              <w:rPr>
                <w:smallCaps w:val="0"/>
                <w:noProof/>
                <w:webHidden/>
              </w:rPr>
              <w:fldChar w:fldCharType="begin"/>
            </w:r>
            <w:r w:rsidR="00C3441A" w:rsidRPr="00C3441A">
              <w:rPr>
                <w:smallCaps w:val="0"/>
                <w:noProof/>
                <w:webHidden/>
              </w:rPr>
              <w:instrText xml:space="preserve"> PAGEREF _Toc56372233 \h </w:instrText>
            </w:r>
            <w:r w:rsidR="00C3441A" w:rsidRPr="00C3441A">
              <w:rPr>
                <w:smallCaps w:val="0"/>
                <w:noProof/>
                <w:webHidden/>
              </w:rPr>
            </w:r>
            <w:r w:rsidR="00C3441A" w:rsidRPr="00C3441A">
              <w:rPr>
                <w:smallCaps w:val="0"/>
                <w:noProof/>
                <w:webHidden/>
              </w:rPr>
              <w:fldChar w:fldCharType="separate"/>
            </w:r>
            <w:r>
              <w:rPr>
                <w:smallCaps w:val="0"/>
                <w:noProof/>
                <w:webHidden/>
              </w:rPr>
              <w:t>5</w:t>
            </w:r>
            <w:r w:rsidR="00C3441A" w:rsidRPr="00C3441A">
              <w:rPr>
                <w:smallCaps w:val="0"/>
                <w:noProof/>
                <w:webHidden/>
              </w:rPr>
              <w:fldChar w:fldCharType="end"/>
            </w:r>
          </w:hyperlink>
        </w:p>
        <w:p w14:paraId="550CFBF2" w14:textId="58FC2560" w:rsidR="00C3441A" w:rsidRPr="00C3441A" w:rsidRDefault="007C42C4">
          <w:pPr>
            <w:pStyle w:val="Innehll2"/>
            <w:tabs>
              <w:tab w:val="right" w:leader="dot" w:pos="7927"/>
            </w:tabs>
            <w:rPr>
              <w:smallCaps w:val="0"/>
              <w:noProof/>
              <w:sz w:val="22"/>
              <w:szCs w:val="22"/>
              <w:lang w:eastAsia="sv-SE"/>
            </w:rPr>
          </w:pPr>
          <w:hyperlink w:anchor="_Toc56372234" w:history="1">
            <w:r w:rsidR="00C3441A" w:rsidRPr="00C3441A">
              <w:rPr>
                <w:rStyle w:val="Hyperlnk"/>
                <w:smallCaps w:val="0"/>
                <w:noProof/>
              </w:rPr>
              <w:t>Mätbara mål</w:t>
            </w:r>
            <w:r w:rsidR="00C3441A" w:rsidRPr="00C3441A">
              <w:rPr>
                <w:smallCaps w:val="0"/>
                <w:noProof/>
                <w:webHidden/>
              </w:rPr>
              <w:tab/>
            </w:r>
            <w:r w:rsidR="00C3441A" w:rsidRPr="00C3441A">
              <w:rPr>
                <w:smallCaps w:val="0"/>
                <w:noProof/>
                <w:webHidden/>
              </w:rPr>
              <w:fldChar w:fldCharType="begin"/>
            </w:r>
            <w:r w:rsidR="00C3441A" w:rsidRPr="00C3441A">
              <w:rPr>
                <w:smallCaps w:val="0"/>
                <w:noProof/>
                <w:webHidden/>
              </w:rPr>
              <w:instrText xml:space="preserve"> PAGEREF _Toc56372234 \h </w:instrText>
            </w:r>
            <w:r w:rsidR="00C3441A" w:rsidRPr="00C3441A">
              <w:rPr>
                <w:smallCaps w:val="0"/>
                <w:noProof/>
                <w:webHidden/>
              </w:rPr>
            </w:r>
            <w:r w:rsidR="00C3441A" w:rsidRPr="00C3441A">
              <w:rPr>
                <w:smallCaps w:val="0"/>
                <w:noProof/>
                <w:webHidden/>
              </w:rPr>
              <w:fldChar w:fldCharType="separate"/>
            </w:r>
            <w:r>
              <w:rPr>
                <w:smallCaps w:val="0"/>
                <w:noProof/>
                <w:webHidden/>
              </w:rPr>
              <w:t>5</w:t>
            </w:r>
            <w:r w:rsidR="00C3441A" w:rsidRPr="00C3441A">
              <w:rPr>
                <w:smallCaps w:val="0"/>
                <w:noProof/>
                <w:webHidden/>
              </w:rPr>
              <w:fldChar w:fldCharType="end"/>
            </w:r>
          </w:hyperlink>
        </w:p>
        <w:p w14:paraId="6E2A55AB" w14:textId="1F2AF80F" w:rsidR="00C3441A" w:rsidRPr="00C3441A" w:rsidRDefault="007C42C4">
          <w:pPr>
            <w:pStyle w:val="Innehll2"/>
            <w:tabs>
              <w:tab w:val="right" w:leader="dot" w:pos="7927"/>
            </w:tabs>
            <w:rPr>
              <w:smallCaps w:val="0"/>
              <w:noProof/>
              <w:sz w:val="22"/>
              <w:szCs w:val="22"/>
              <w:lang w:eastAsia="sv-SE"/>
            </w:rPr>
          </w:pPr>
          <w:hyperlink w:anchor="_Toc56372235" w:history="1">
            <w:r w:rsidR="00C3441A" w:rsidRPr="00C3441A">
              <w:rPr>
                <w:rStyle w:val="Hyperlnk"/>
                <w:smallCaps w:val="0"/>
                <w:noProof/>
              </w:rPr>
              <w:t>Perspektiv på målområdet Förebygga resursslöseri</w:t>
            </w:r>
            <w:r w:rsidR="00C3441A" w:rsidRPr="00C3441A">
              <w:rPr>
                <w:smallCaps w:val="0"/>
                <w:noProof/>
                <w:webHidden/>
              </w:rPr>
              <w:tab/>
            </w:r>
            <w:r w:rsidR="00C3441A" w:rsidRPr="00C3441A">
              <w:rPr>
                <w:smallCaps w:val="0"/>
                <w:noProof/>
                <w:webHidden/>
              </w:rPr>
              <w:fldChar w:fldCharType="begin"/>
            </w:r>
            <w:r w:rsidR="00C3441A" w:rsidRPr="00C3441A">
              <w:rPr>
                <w:smallCaps w:val="0"/>
                <w:noProof/>
                <w:webHidden/>
              </w:rPr>
              <w:instrText xml:space="preserve"> PAGEREF _Toc56372235 \h </w:instrText>
            </w:r>
            <w:r w:rsidR="00C3441A" w:rsidRPr="00C3441A">
              <w:rPr>
                <w:smallCaps w:val="0"/>
                <w:noProof/>
                <w:webHidden/>
              </w:rPr>
            </w:r>
            <w:r w:rsidR="00C3441A" w:rsidRPr="00C3441A">
              <w:rPr>
                <w:smallCaps w:val="0"/>
                <w:noProof/>
                <w:webHidden/>
              </w:rPr>
              <w:fldChar w:fldCharType="separate"/>
            </w:r>
            <w:r>
              <w:rPr>
                <w:smallCaps w:val="0"/>
                <w:noProof/>
                <w:webHidden/>
              </w:rPr>
              <w:t>6</w:t>
            </w:r>
            <w:r w:rsidR="00C3441A" w:rsidRPr="00C3441A">
              <w:rPr>
                <w:smallCaps w:val="0"/>
                <w:noProof/>
                <w:webHidden/>
              </w:rPr>
              <w:fldChar w:fldCharType="end"/>
            </w:r>
          </w:hyperlink>
        </w:p>
        <w:p w14:paraId="69256A65" w14:textId="65A066C1" w:rsidR="00C3441A" w:rsidRPr="00C3441A" w:rsidRDefault="007C42C4">
          <w:pPr>
            <w:pStyle w:val="Innehll1"/>
            <w:tabs>
              <w:tab w:val="left" w:pos="440"/>
              <w:tab w:val="right" w:leader="dot" w:pos="7927"/>
            </w:tabs>
            <w:rPr>
              <w:b w:val="0"/>
              <w:bCs w:val="0"/>
              <w:caps w:val="0"/>
              <w:noProof/>
              <w:sz w:val="22"/>
              <w:szCs w:val="22"/>
              <w:lang w:eastAsia="sv-SE"/>
            </w:rPr>
          </w:pPr>
          <w:hyperlink w:anchor="_Toc56372236" w:history="1">
            <w:r w:rsidR="00C3441A" w:rsidRPr="00C3441A">
              <w:rPr>
                <w:rStyle w:val="Hyperlnk"/>
                <w:b w:val="0"/>
                <w:bCs w:val="0"/>
                <w:noProof/>
              </w:rPr>
              <w:t>4.</w:t>
            </w:r>
            <w:r w:rsidR="00C3441A" w:rsidRPr="00C3441A">
              <w:rPr>
                <w:b w:val="0"/>
                <w:bCs w:val="0"/>
                <w:caps w:val="0"/>
                <w:noProof/>
                <w:sz w:val="22"/>
                <w:szCs w:val="22"/>
                <w:lang w:eastAsia="sv-SE"/>
              </w:rPr>
              <w:tab/>
            </w:r>
            <w:r w:rsidR="00C3441A" w:rsidRPr="00C3441A">
              <w:rPr>
                <w:rStyle w:val="Hyperlnk"/>
                <w:b w:val="0"/>
                <w:bCs w:val="0"/>
                <w:noProof/>
              </w:rPr>
              <w:t>Målområde: Minska gifter i kretsloppet</w:t>
            </w:r>
            <w:r w:rsidR="00C3441A" w:rsidRPr="00C3441A">
              <w:rPr>
                <w:b w:val="0"/>
                <w:bCs w:val="0"/>
                <w:noProof/>
                <w:webHidden/>
              </w:rPr>
              <w:tab/>
            </w:r>
            <w:r w:rsidR="00C3441A" w:rsidRPr="00C3441A">
              <w:rPr>
                <w:b w:val="0"/>
                <w:bCs w:val="0"/>
                <w:noProof/>
                <w:webHidden/>
              </w:rPr>
              <w:fldChar w:fldCharType="begin"/>
            </w:r>
            <w:r w:rsidR="00C3441A" w:rsidRPr="00C3441A">
              <w:rPr>
                <w:b w:val="0"/>
                <w:bCs w:val="0"/>
                <w:noProof/>
                <w:webHidden/>
              </w:rPr>
              <w:instrText xml:space="preserve"> PAGEREF _Toc56372236 \h </w:instrText>
            </w:r>
            <w:r w:rsidR="00C3441A" w:rsidRPr="00C3441A">
              <w:rPr>
                <w:b w:val="0"/>
                <w:bCs w:val="0"/>
                <w:noProof/>
                <w:webHidden/>
              </w:rPr>
            </w:r>
            <w:r w:rsidR="00C3441A" w:rsidRPr="00C3441A">
              <w:rPr>
                <w:b w:val="0"/>
                <w:bCs w:val="0"/>
                <w:noProof/>
                <w:webHidden/>
              </w:rPr>
              <w:fldChar w:fldCharType="separate"/>
            </w:r>
            <w:r>
              <w:rPr>
                <w:b w:val="0"/>
                <w:bCs w:val="0"/>
                <w:noProof/>
                <w:webHidden/>
              </w:rPr>
              <w:t>7</w:t>
            </w:r>
            <w:r w:rsidR="00C3441A" w:rsidRPr="00C3441A">
              <w:rPr>
                <w:b w:val="0"/>
                <w:bCs w:val="0"/>
                <w:noProof/>
                <w:webHidden/>
              </w:rPr>
              <w:fldChar w:fldCharType="end"/>
            </w:r>
          </w:hyperlink>
        </w:p>
        <w:p w14:paraId="5B6F8679" w14:textId="7E6F5713" w:rsidR="00C3441A" w:rsidRPr="00C3441A" w:rsidRDefault="007C42C4">
          <w:pPr>
            <w:pStyle w:val="Innehll2"/>
            <w:tabs>
              <w:tab w:val="right" w:leader="dot" w:pos="7927"/>
            </w:tabs>
            <w:rPr>
              <w:smallCaps w:val="0"/>
              <w:noProof/>
              <w:sz w:val="22"/>
              <w:szCs w:val="22"/>
              <w:lang w:eastAsia="sv-SE"/>
            </w:rPr>
          </w:pPr>
          <w:hyperlink w:anchor="_Toc56372237" w:history="1">
            <w:r w:rsidR="00C3441A" w:rsidRPr="00C3441A">
              <w:rPr>
                <w:rStyle w:val="Hyperlnk"/>
                <w:smallCaps w:val="0"/>
                <w:noProof/>
              </w:rPr>
              <w:t>Syfte</w:t>
            </w:r>
            <w:r w:rsidR="00C3441A" w:rsidRPr="00C3441A">
              <w:rPr>
                <w:smallCaps w:val="0"/>
                <w:noProof/>
                <w:webHidden/>
              </w:rPr>
              <w:tab/>
            </w:r>
            <w:r w:rsidR="00C3441A" w:rsidRPr="00C3441A">
              <w:rPr>
                <w:smallCaps w:val="0"/>
                <w:noProof/>
                <w:webHidden/>
              </w:rPr>
              <w:fldChar w:fldCharType="begin"/>
            </w:r>
            <w:r w:rsidR="00C3441A" w:rsidRPr="00C3441A">
              <w:rPr>
                <w:smallCaps w:val="0"/>
                <w:noProof/>
                <w:webHidden/>
              </w:rPr>
              <w:instrText xml:space="preserve"> PAGEREF _Toc56372237 \h </w:instrText>
            </w:r>
            <w:r w:rsidR="00C3441A" w:rsidRPr="00C3441A">
              <w:rPr>
                <w:smallCaps w:val="0"/>
                <w:noProof/>
                <w:webHidden/>
              </w:rPr>
            </w:r>
            <w:r w:rsidR="00C3441A" w:rsidRPr="00C3441A">
              <w:rPr>
                <w:smallCaps w:val="0"/>
                <w:noProof/>
                <w:webHidden/>
              </w:rPr>
              <w:fldChar w:fldCharType="separate"/>
            </w:r>
            <w:r>
              <w:rPr>
                <w:smallCaps w:val="0"/>
                <w:noProof/>
                <w:webHidden/>
              </w:rPr>
              <w:t>7</w:t>
            </w:r>
            <w:r w:rsidR="00C3441A" w:rsidRPr="00C3441A">
              <w:rPr>
                <w:smallCaps w:val="0"/>
                <w:noProof/>
                <w:webHidden/>
              </w:rPr>
              <w:fldChar w:fldCharType="end"/>
            </w:r>
          </w:hyperlink>
        </w:p>
        <w:p w14:paraId="6086AB5E" w14:textId="2AC62C1B" w:rsidR="00C3441A" w:rsidRPr="00C3441A" w:rsidRDefault="007C42C4">
          <w:pPr>
            <w:pStyle w:val="Innehll2"/>
            <w:tabs>
              <w:tab w:val="right" w:leader="dot" w:pos="7927"/>
            </w:tabs>
            <w:rPr>
              <w:smallCaps w:val="0"/>
              <w:noProof/>
              <w:sz w:val="22"/>
              <w:szCs w:val="22"/>
              <w:lang w:eastAsia="sv-SE"/>
            </w:rPr>
          </w:pPr>
          <w:hyperlink w:anchor="_Toc56372238" w:history="1">
            <w:r w:rsidR="00C3441A" w:rsidRPr="00C3441A">
              <w:rPr>
                <w:rStyle w:val="Hyperlnk"/>
                <w:smallCaps w:val="0"/>
                <w:noProof/>
              </w:rPr>
              <w:t>Mätbara mål</w:t>
            </w:r>
            <w:r w:rsidR="00C3441A" w:rsidRPr="00C3441A">
              <w:rPr>
                <w:smallCaps w:val="0"/>
                <w:noProof/>
                <w:webHidden/>
              </w:rPr>
              <w:tab/>
            </w:r>
            <w:r w:rsidR="00C3441A" w:rsidRPr="00C3441A">
              <w:rPr>
                <w:smallCaps w:val="0"/>
                <w:noProof/>
                <w:webHidden/>
              </w:rPr>
              <w:fldChar w:fldCharType="begin"/>
            </w:r>
            <w:r w:rsidR="00C3441A" w:rsidRPr="00C3441A">
              <w:rPr>
                <w:smallCaps w:val="0"/>
                <w:noProof/>
                <w:webHidden/>
              </w:rPr>
              <w:instrText xml:space="preserve"> PAGEREF _Toc56372238 \h </w:instrText>
            </w:r>
            <w:r w:rsidR="00C3441A" w:rsidRPr="00C3441A">
              <w:rPr>
                <w:smallCaps w:val="0"/>
                <w:noProof/>
                <w:webHidden/>
              </w:rPr>
            </w:r>
            <w:r w:rsidR="00C3441A" w:rsidRPr="00C3441A">
              <w:rPr>
                <w:smallCaps w:val="0"/>
                <w:noProof/>
                <w:webHidden/>
              </w:rPr>
              <w:fldChar w:fldCharType="separate"/>
            </w:r>
            <w:r>
              <w:rPr>
                <w:smallCaps w:val="0"/>
                <w:noProof/>
                <w:webHidden/>
              </w:rPr>
              <w:t>7</w:t>
            </w:r>
            <w:r w:rsidR="00C3441A" w:rsidRPr="00C3441A">
              <w:rPr>
                <w:smallCaps w:val="0"/>
                <w:noProof/>
                <w:webHidden/>
              </w:rPr>
              <w:fldChar w:fldCharType="end"/>
            </w:r>
          </w:hyperlink>
        </w:p>
        <w:p w14:paraId="29692611" w14:textId="2AA90B7D" w:rsidR="00C3441A" w:rsidRPr="00C3441A" w:rsidRDefault="007C42C4">
          <w:pPr>
            <w:pStyle w:val="Innehll2"/>
            <w:tabs>
              <w:tab w:val="right" w:leader="dot" w:pos="7927"/>
            </w:tabs>
            <w:rPr>
              <w:smallCaps w:val="0"/>
              <w:noProof/>
              <w:sz w:val="22"/>
              <w:szCs w:val="22"/>
              <w:lang w:eastAsia="sv-SE"/>
            </w:rPr>
          </w:pPr>
          <w:hyperlink w:anchor="_Toc56372239" w:history="1">
            <w:r w:rsidR="00C3441A" w:rsidRPr="00C3441A">
              <w:rPr>
                <w:rStyle w:val="Hyperlnk"/>
                <w:smallCaps w:val="0"/>
                <w:noProof/>
              </w:rPr>
              <w:t>Perspektiv på målområdet Minska gifter i kretsloppet</w:t>
            </w:r>
            <w:r w:rsidR="00C3441A" w:rsidRPr="00C3441A">
              <w:rPr>
                <w:smallCaps w:val="0"/>
                <w:noProof/>
                <w:webHidden/>
              </w:rPr>
              <w:tab/>
            </w:r>
            <w:r w:rsidR="00C3441A" w:rsidRPr="00C3441A">
              <w:rPr>
                <w:smallCaps w:val="0"/>
                <w:noProof/>
                <w:webHidden/>
              </w:rPr>
              <w:fldChar w:fldCharType="begin"/>
            </w:r>
            <w:r w:rsidR="00C3441A" w:rsidRPr="00C3441A">
              <w:rPr>
                <w:smallCaps w:val="0"/>
                <w:noProof/>
                <w:webHidden/>
              </w:rPr>
              <w:instrText xml:space="preserve"> PAGEREF _Toc56372239 \h </w:instrText>
            </w:r>
            <w:r w:rsidR="00C3441A" w:rsidRPr="00C3441A">
              <w:rPr>
                <w:smallCaps w:val="0"/>
                <w:noProof/>
                <w:webHidden/>
              </w:rPr>
            </w:r>
            <w:r w:rsidR="00C3441A" w:rsidRPr="00C3441A">
              <w:rPr>
                <w:smallCaps w:val="0"/>
                <w:noProof/>
                <w:webHidden/>
              </w:rPr>
              <w:fldChar w:fldCharType="separate"/>
            </w:r>
            <w:r>
              <w:rPr>
                <w:smallCaps w:val="0"/>
                <w:noProof/>
                <w:webHidden/>
              </w:rPr>
              <w:t>7</w:t>
            </w:r>
            <w:r w:rsidR="00C3441A" w:rsidRPr="00C3441A">
              <w:rPr>
                <w:smallCaps w:val="0"/>
                <w:noProof/>
                <w:webHidden/>
              </w:rPr>
              <w:fldChar w:fldCharType="end"/>
            </w:r>
          </w:hyperlink>
        </w:p>
        <w:p w14:paraId="41E629C0" w14:textId="2147C952" w:rsidR="00C3441A" w:rsidRPr="00C3441A" w:rsidRDefault="007C42C4">
          <w:pPr>
            <w:pStyle w:val="Innehll1"/>
            <w:tabs>
              <w:tab w:val="left" w:pos="440"/>
              <w:tab w:val="right" w:leader="dot" w:pos="7927"/>
            </w:tabs>
            <w:rPr>
              <w:b w:val="0"/>
              <w:bCs w:val="0"/>
              <w:caps w:val="0"/>
              <w:noProof/>
              <w:sz w:val="22"/>
              <w:szCs w:val="22"/>
              <w:lang w:eastAsia="sv-SE"/>
            </w:rPr>
          </w:pPr>
          <w:hyperlink w:anchor="_Toc56372240" w:history="1">
            <w:r w:rsidR="00C3441A" w:rsidRPr="00C3441A">
              <w:rPr>
                <w:rStyle w:val="Hyperlnk"/>
                <w:b w:val="0"/>
                <w:bCs w:val="0"/>
                <w:noProof/>
              </w:rPr>
              <w:t>5.</w:t>
            </w:r>
            <w:r w:rsidR="00C3441A" w:rsidRPr="00C3441A">
              <w:rPr>
                <w:b w:val="0"/>
                <w:bCs w:val="0"/>
                <w:caps w:val="0"/>
                <w:noProof/>
                <w:sz w:val="22"/>
                <w:szCs w:val="22"/>
                <w:lang w:eastAsia="sv-SE"/>
              </w:rPr>
              <w:tab/>
            </w:r>
            <w:r w:rsidR="00C3441A" w:rsidRPr="00C3441A">
              <w:rPr>
                <w:rStyle w:val="Hyperlnk"/>
                <w:b w:val="0"/>
                <w:bCs w:val="0"/>
                <w:noProof/>
              </w:rPr>
              <w:t>Målområde: Återanvända</w:t>
            </w:r>
            <w:r w:rsidR="00C3441A" w:rsidRPr="00C3441A">
              <w:rPr>
                <w:b w:val="0"/>
                <w:bCs w:val="0"/>
                <w:noProof/>
                <w:webHidden/>
              </w:rPr>
              <w:tab/>
            </w:r>
            <w:r w:rsidR="00C3441A" w:rsidRPr="00C3441A">
              <w:rPr>
                <w:b w:val="0"/>
                <w:bCs w:val="0"/>
                <w:noProof/>
                <w:webHidden/>
              </w:rPr>
              <w:fldChar w:fldCharType="begin"/>
            </w:r>
            <w:r w:rsidR="00C3441A" w:rsidRPr="00C3441A">
              <w:rPr>
                <w:b w:val="0"/>
                <w:bCs w:val="0"/>
                <w:noProof/>
                <w:webHidden/>
              </w:rPr>
              <w:instrText xml:space="preserve"> PAGEREF _Toc56372240 \h </w:instrText>
            </w:r>
            <w:r w:rsidR="00C3441A" w:rsidRPr="00C3441A">
              <w:rPr>
                <w:b w:val="0"/>
                <w:bCs w:val="0"/>
                <w:noProof/>
                <w:webHidden/>
              </w:rPr>
            </w:r>
            <w:r w:rsidR="00C3441A" w:rsidRPr="00C3441A">
              <w:rPr>
                <w:b w:val="0"/>
                <w:bCs w:val="0"/>
                <w:noProof/>
                <w:webHidden/>
              </w:rPr>
              <w:fldChar w:fldCharType="separate"/>
            </w:r>
            <w:r>
              <w:rPr>
                <w:b w:val="0"/>
                <w:bCs w:val="0"/>
                <w:noProof/>
                <w:webHidden/>
              </w:rPr>
              <w:t>8</w:t>
            </w:r>
            <w:r w:rsidR="00C3441A" w:rsidRPr="00C3441A">
              <w:rPr>
                <w:b w:val="0"/>
                <w:bCs w:val="0"/>
                <w:noProof/>
                <w:webHidden/>
              </w:rPr>
              <w:fldChar w:fldCharType="end"/>
            </w:r>
          </w:hyperlink>
        </w:p>
        <w:p w14:paraId="35DC80D8" w14:textId="415DD229" w:rsidR="00C3441A" w:rsidRPr="00C3441A" w:rsidRDefault="007C42C4">
          <w:pPr>
            <w:pStyle w:val="Innehll2"/>
            <w:tabs>
              <w:tab w:val="right" w:leader="dot" w:pos="7927"/>
            </w:tabs>
            <w:rPr>
              <w:smallCaps w:val="0"/>
              <w:noProof/>
              <w:sz w:val="22"/>
              <w:szCs w:val="22"/>
              <w:lang w:eastAsia="sv-SE"/>
            </w:rPr>
          </w:pPr>
          <w:hyperlink w:anchor="_Toc56372241" w:history="1">
            <w:r w:rsidR="00C3441A" w:rsidRPr="00C3441A">
              <w:rPr>
                <w:rStyle w:val="Hyperlnk"/>
                <w:smallCaps w:val="0"/>
                <w:noProof/>
              </w:rPr>
              <w:t>Syfte</w:t>
            </w:r>
            <w:r w:rsidR="00C3441A" w:rsidRPr="00C3441A">
              <w:rPr>
                <w:smallCaps w:val="0"/>
                <w:noProof/>
                <w:webHidden/>
              </w:rPr>
              <w:tab/>
            </w:r>
            <w:r w:rsidR="00C3441A" w:rsidRPr="00C3441A">
              <w:rPr>
                <w:smallCaps w:val="0"/>
                <w:noProof/>
                <w:webHidden/>
              </w:rPr>
              <w:fldChar w:fldCharType="begin"/>
            </w:r>
            <w:r w:rsidR="00C3441A" w:rsidRPr="00C3441A">
              <w:rPr>
                <w:smallCaps w:val="0"/>
                <w:noProof/>
                <w:webHidden/>
              </w:rPr>
              <w:instrText xml:space="preserve"> PAGEREF _Toc56372241 \h </w:instrText>
            </w:r>
            <w:r w:rsidR="00C3441A" w:rsidRPr="00C3441A">
              <w:rPr>
                <w:smallCaps w:val="0"/>
                <w:noProof/>
                <w:webHidden/>
              </w:rPr>
            </w:r>
            <w:r w:rsidR="00C3441A" w:rsidRPr="00C3441A">
              <w:rPr>
                <w:smallCaps w:val="0"/>
                <w:noProof/>
                <w:webHidden/>
              </w:rPr>
              <w:fldChar w:fldCharType="separate"/>
            </w:r>
            <w:r>
              <w:rPr>
                <w:smallCaps w:val="0"/>
                <w:noProof/>
                <w:webHidden/>
              </w:rPr>
              <w:t>8</w:t>
            </w:r>
            <w:r w:rsidR="00C3441A" w:rsidRPr="00C3441A">
              <w:rPr>
                <w:smallCaps w:val="0"/>
                <w:noProof/>
                <w:webHidden/>
              </w:rPr>
              <w:fldChar w:fldCharType="end"/>
            </w:r>
          </w:hyperlink>
        </w:p>
        <w:p w14:paraId="6747ACFE" w14:textId="049A26F3" w:rsidR="00C3441A" w:rsidRPr="00C3441A" w:rsidRDefault="007C42C4">
          <w:pPr>
            <w:pStyle w:val="Innehll2"/>
            <w:tabs>
              <w:tab w:val="right" w:leader="dot" w:pos="7927"/>
            </w:tabs>
            <w:rPr>
              <w:smallCaps w:val="0"/>
              <w:noProof/>
              <w:sz w:val="22"/>
              <w:szCs w:val="22"/>
              <w:lang w:eastAsia="sv-SE"/>
            </w:rPr>
          </w:pPr>
          <w:hyperlink w:anchor="_Toc56372242" w:history="1">
            <w:r w:rsidR="00C3441A" w:rsidRPr="00C3441A">
              <w:rPr>
                <w:rStyle w:val="Hyperlnk"/>
                <w:smallCaps w:val="0"/>
                <w:noProof/>
              </w:rPr>
              <w:t>Mätbara mål</w:t>
            </w:r>
            <w:r w:rsidR="00C3441A" w:rsidRPr="00C3441A">
              <w:rPr>
                <w:smallCaps w:val="0"/>
                <w:noProof/>
                <w:webHidden/>
              </w:rPr>
              <w:tab/>
            </w:r>
            <w:r w:rsidR="00C3441A" w:rsidRPr="00C3441A">
              <w:rPr>
                <w:smallCaps w:val="0"/>
                <w:noProof/>
                <w:webHidden/>
              </w:rPr>
              <w:fldChar w:fldCharType="begin"/>
            </w:r>
            <w:r w:rsidR="00C3441A" w:rsidRPr="00C3441A">
              <w:rPr>
                <w:smallCaps w:val="0"/>
                <w:noProof/>
                <w:webHidden/>
              </w:rPr>
              <w:instrText xml:space="preserve"> PAGEREF _Toc56372242 \h </w:instrText>
            </w:r>
            <w:r w:rsidR="00C3441A" w:rsidRPr="00C3441A">
              <w:rPr>
                <w:smallCaps w:val="0"/>
                <w:noProof/>
                <w:webHidden/>
              </w:rPr>
            </w:r>
            <w:r w:rsidR="00C3441A" w:rsidRPr="00C3441A">
              <w:rPr>
                <w:smallCaps w:val="0"/>
                <w:noProof/>
                <w:webHidden/>
              </w:rPr>
              <w:fldChar w:fldCharType="separate"/>
            </w:r>
            <w:r>
              <w:rPr>
                <w:smallCaps w:val="0"/>
                <w:noProof/>
                <w:webHidden/>
              </w:rPr>
              <w:t>8</w:t>
            </w:r>
            <w:r w:rsidR="00C3441A" w:rsidRPr="00C3441A">
              <w:rPr>
                <w:smallCaps w:val="0"/>
                <w:noProof/>
                <w:webHidden/>
              </w:rPr>
              <w:fldChar w:fldCharType="end"/>
            </w:r>
          </w:hyperlink>
        </w:p>
        <w:p w14:paraId="43C473E6" w14:textId="0D95A392" w:rsidR="00C3441A" w:rsidRPr="00C3441A" w:rsidRDefault="007C42C4">
          <w:pPr>
            <w:pStyle w:val="Innehll2"/>
            <w:tabs>
              <w:tab w:val="right" w:leader="dot" w:pos="7927"/>
            </w:tabs>
            <w:rPr>
              <w:smallCaps w:val="0"/>
              <w:noProof/>
              <w:sz w:val="22"/>
              <w:szCs w:val="22"/>
              <w:lang w:eastAsia="sv-SE"/>
            </w:rPr>
          </w:pPr>
          <w:hyperlink w:anchor="_Toc56372243" w:history="1">
            <w:r w:rsidR="00C3441A" w:rsidRPr="00C3441A">
              <w:rPr>
                <w:rStyle w:val="Hyperlnk"/>
                <w:smallCaps w:val="0"/>
                <w:noProof/>
              </w:rPr>
              <w:t>Perspektiv på målområdet Återanvända</w:t>
            </w:r>
            <w:r w:rsidR="00C3441A" w:rsidRPr="00C3441A">
              <w:rPr>
                <w:smallCaps w:val="0"/>
                <w:noProof/>
                <w:webHidden/>
              </w:rPr>
              <w:tab/>
            </w:r>
            <w:r w:rsidR="00C3441A" w:rsidRPr="00C3441A">
              <w:rPr>
                <w:smallCaps w:val="0"/>
                <w:noProof/>
                <w:webHidden/>
              </w:rPr>
              <w:fldChar w:fldCharType="begin"/>
            </w:r>
            <w:r w:rsidR="00C3441A" w:rsidRPr="00C3441A">
              <w:rPr>
                <w:smallCaps w:val="0"/>
                <w:noProof/>
                <w:webHidden/>
              </w:rPr>
              <w:instrText xml:space="preserve"> PAGEREF _Toc56372243 \h </w:instrText>
            </w:r>
            <w:r w:rsidR="00C3441A" w:rsidRPr="00C3441A">
              <w:rPr>
                <w:smallCaps w:val="0"/>
                <w:noProof/>
                <w:webHidden/>
              </w:rPr>
            </w:r>
            <w:r w:rsidR="00C3441A" w:rsidRPr="00C3441A">
              <w:rPr>
                <w:smallCaps w:val="0"/>
                <w:noProof/>
                <w:webHidden/>
              </w:rPr>
              <w:fldChar w:fldCharType="separate"/>
            </w:r>
            <w:r>
              <w:rPr>
                <w:smallCaps w:val="0"/>
                <w:noProof/>
                <w:webHidden/>
              </w:rPr>
              <w:t>9</w:t>
            </w:r>
            <w:r w:rsidR="00C3441A" w:rsidRPr="00C3441A">
              <w:rPr>
                <w:smallCaps w:val="0"/>
                <w:noProof/>
                <w:webHidden/>
              </w:rPr>
              <w:fldChar w:fldCharType="end"/>
            </w:r>
          </w:hyperlink>
        </w:p>
        <w:p w14:paraId="629F2069" w14:textId="59B8B5E8" w:rsidR="00C3441A" w:rsidRPr="00C3441A" w:rsidRDefault="007C42C4">
          <w:pPr>
            <w:pStyle w:val="Innehll1"/>
            <w:tabs>
              <w:tab w:val="left" w:pos="440"/>
              <w:tab w:val="right" w:leader="dot" w:pos="7927"/>
            </w:tabs>
            <w:rPr>
              <w:b w:val="0"/>
              <w:bCs w:val="0"/>
              <w:caps w:val="0"/>
              <w:noProof/>
              <w:sz w:val="22"/>
              <w:szCs w:val="22"/>
              <w:lang w:eastAsia="sv-SE"/>
            </w:rPr>
          </w:pPr>
          <w:hyperlink w:anchor="_Toc56372244" w:history="1">
            <w:r w:rsidR="00C3441A" w:rsidRPr="00C3441A">
              <w:rPr>
                <w:rStyle w:val="Hyperlnk"/>
                <w:b w:val="0"/>
                <w:bCs w:val="0"/>
                <w:noProof/>
              </w:rPr>
              <w:t>6.</w:t>
            </w:r>
            <w:r w:rsidR="00C3441A" w:rsidRPr="00C3441A">
              <w:rPr>
                <w:b w:val="0"/>
                <w:bCs w:val="0"/>
                <w:caps w:val="0"/>
                <w:noProof/>
                <w:sz w:val="22"/>
                <w:szCs w:val="22"/>
                <w:lang w:eastAsia="sv-SE"/>
              </w:rPr>
              <w:tab/>
            </w:r>
            <w:r w:rsidR="00C3441A" w:rsidRPr="00C3441A">
              <w:rPr>
                <w:rStyle w:val="Hyperlnk"/>
                <w:b w:val="0"/>
                <w:bCs w:val="0"/>
                <w:noProof/>
              </w:rPr>
              <w:t>Målområde: Återvinna</w:t>
            </w:r>
            <w:r w:rsidR="00C3441A" w:rsidRPr="00C3441A">
              <w:rPr>
                <w:b w:val="0"/>
                <w:bCs w:val="0"/>
                <w:noProof/>
                <w:webHidden/>
              </w:rPr>
              <w:tab/>
            </w:r>
            <w:r w:rsidR="00C3441A" w:rsidRPr="00C3441A">
              <w:rPr>
                <w:b w:val="0"/>
                <w:bCs w:val="0"/>
                <w:noProof/>
                <w:webHidden/>
              </w:rPr>
              <w:fldChar w:fldCharType="begin"/>
            </w:r>
            <w:r w:rsidR="00C3441A" w:rsidRPr="00C3441A">
              <w:rPr>
                <w:b w:val="0"/>
                <w:bCs w:val="0"/>
                <w:noProof/>
                <w:webHidden/>
              </w:rPr>
              <w:instrText xml:space="preserve"> PAGEREF _Toc56372244 \h </w:instrText>
            </w:r>
            <w:r w:rsidR="00C3441A" w:rsidRPr="00C3441A">
              <w:rPr>
                <w:b w:val="0"/>
                <w:bCs w:val="0"/>
                <w:noProof/>
                <w:webHidden/>
              </w:rPr>
            </w:r>
            <w:r w:rsidR="00C3441A" w:rsidRPr="00C3441A">
              <w:rPr>
                <w:b w:val="0"/>
                <w:bCs w:val="0"/>
                <w:noProof/>
                <w:webHidden/>
              </w:rPr>
              <w:fldChar w:fldCharType="separate"/>
            </w:r>
            <w:r>
              <w:rPr>
                <w:b w:val="0"/>
                <w:bCs w:val="0"/>
                <w:noProof/>
                <w:webHidden/>
              </w:rPr>
              <w:t>10</w:t>
            </w:r>
            <w:r w:rsidR="00C3441A" w:rsidRPr="00C3441A">
              <w:rPr>
                <w:b w:val="0"/>
                <w:bCs w:val="0"/>
                <w:noProof/>
                <w:webHidden/>
              </w:rPr>
              <w:fldChar w:fldCharType="end"/>
            </w:r>
          </w:hyperlink>
        </w:p>
        <w:p w14:paraId="0DAB3E87" w14:textId="6BAEE96F" w:rsidR="00C3441A" w:rsidRPr="00C3441A" w:rsidRDefault="007C42C4">
          <w:pPr>
            <w:pStyle w:val="Innehll2"/>
            <w:tabs>
              <w:tab w:val="right" w:leader="dot" w:pos="7927"/>
            </w:tabs>
            <w:rPr>
              <w:smallCaps w:val="0"/>
              <w:noProof/>
              <w:sz w:val="22"/>
              <w:szCs w:val="22"/>
              <w:lang w:eastAsia="sv-SE"/>
            </w:rPr>
          </w:pPr>
          <w:hyperlink w:anchor="_Toc56372245" w:history="1">
            <w:r w:rsidR="00C3441A" w:rsidRPr="00C3441A">
              <w:rPr>
                <w:rStyle w:val="Hyperlnk"/>
                <w:smallCaps w:val="0"/>
                <w:noProof/>
              </w:rPr>
              <w:t>Syfte</w:t>
            </w:r>
            <w:r w:rsidR="00C3441A" w:rsidRPr="00C3441A">
              <w:rPr>
                <w:smallCaps w:val="0"/>
                <w:noProof/>
                <w:webHidden/>
              </w:rPr>
              <w:tab/>
            </w:r>
            <w:r w:rsidR="00C3441A" w:rsidRPr="00C3441A">
              <w:rPr>
                <w:smallCaps w:val="0"/>
                <w:noProof/>
                <w:webHidden/>
              </w:rPr>
              <w:fldChar w:fldCharType="begin"/>
            </w:r>
            <w:r w:rsidR="00C3441A" w:rsidRPr="00C3441A">
              <w:rPr>
                <w:smallCaps w:val="0"/>
                <w:noProof/>
                <w:webHidden/>
              </w:rPr>
              <w:instrText xml:space="preserve"> PAGEREF _Toc56372245 \h </w:instrText>
            </w:r>
            <w:r w:rsidR="00C3441A" w:rsidRPr="00C3441A">
              <w:rPr>
                <w:smallCaps w:val="0"/>
                <w:noProof/>
                <w:webHidden/>
              </w:rPr>
            </w:r>
            <w:r w:rsidR="00C3441A" w:rsidRPr="00C3441A">
              <w:rPr>
                <w:smallCaps w:val="0"/>
                <w:noProof/>
                <w:webHidden/>
              </w:rPr>
              <w:fldChar w:fldCharType="separate"/>
            </w:r>
            <w:r>
              <w:rPr>
                <w:smallCaps w:val="0"/>
                <w:noProof/>
                <w:webHidden/>
              </w:rPr>
              <w:t>10</w:t>
            </w:r>
            <w:r w:rsidR="00C3441A" w:rsidRPr="00C3441A">
              <w:rPr>
                <w:smallCaps w:val="0"/>
                <w:noProof/>
                <w:webHidden/>
              </w:rPr>
              <w:fldChar w:fldCharType="end"/>
            </w:r>
          </w:hyperlink>
        </w:p>
        <w:p w14:paraId="7D8A8779" w14:textId="5E98CB3E" w:rsidR="00C3441A" w:rsidRPr="00C3441A" w:rsidRDefault="007C42C4">
          <w:pPr>
            <w:pStyle w:val="Innehll2"/>
            <w:tabs>
              <w:tab w:val="right" w:leader="dot" w:pos="7927"/>
            </w:tabs>
            <w:rPr>
              <w:smallCaps w:val="0"/>
              <w:noProof/>
              <w:sz w:val="22"/>
              <w:szCs w:val="22"/>
              <w:lang w:eastAsia="sv-SE"/>
            </w:rPr>
          </w:pPr>
          <w:hyperlink w:anchor="_Toc56372246" w:history="1">
            <w:r w:rsidR="00C3441A" w:rsidRPr="00C3441A">
              <w:rPr>
                <w:rStyle w:val="Hyperlnk"/>
                <w:smallCaps w:val="0"/>
                <w:noProof/>
              </w:rPr>
              <w:t>Mätbara mål</w:t>
            </w:r>
            <w:r w:rsidR="00C3441A" w:rsidRPr="00C3441A">
              <w:rPr>
                <w:smallCaps w:val="0"/>
                <w:noProof/>
                <w:webHidden/>
              </w:rPr>
              <w:tab/>
            </w:r>
            <w:r w:rsidR="00C3441A" w:rsidRPr="00C3441A">
              <w:rPr>
                <w:smallCaps w:val="0"/>
                <w:noProof/>
                <w:webHidden/>
              </w:rPr>
              <w:fldChar w:fldCharType="begin"/>
            </w:r>
            <w:r w:rsidR="00C3441A" w:rsidRPr="00C3441A">
              <w:rPr>
                <w:smallCaps w:val="0"/>
                <w:noProof/>
                <w:webHidden/>
              </w:rPr>
              <w:instrText xml:space="preserve"> PAGEREF _Toc56372246 \h </w:instrText>
            </w:r>
            <w:r w:rsidR="00C3441A" w:rsidRPr="00C3441A">
              <w:rPr>
                <w:smallCaps w:val="0"/>
                <w:noProof/>
                <w:webHidden/>
              </w:rPr>
            </w:r>
            <w:r w:rsidR="00C3441A" w:rsidRPr="00C3441A">
              <w:rPr>
                <w:smallCaps w:val="0"/>
                <w:noProof/>
                <w:webHidden/>
              </w:rPr>
              <w:fldChar w:fldCharType="separate"/>
            </w:r>
            <w:r>
              <w:rPr>
                <w:smallCaps w:val="0"/>
                <w:noProof/>
                <w:webHidden/>
              </w:rPr>
              <w:t>10</w:t>
            </w:r>
            <w:r w:rsidR="00C3441A" w:rsidRPr="00C3441A">
              <w:rPr>
                <w:smallCaps w:val="0"/>
                <w:noProof/>
                <w:webHidden/>
              </w:rPr>
              <w:fldChar w:fldCharType="end"/>
            </w:r>
          </w:hyperlink>
        </w:p>
        <w:p w14:paraId="467C2345" w14:textId="4587CA9E" w:rsidR="00C3441A" w:rsidRPr="00C3441A" w:rsidRDefault="007C42C4">
          <w:pPr>
            <w:pStyle w:val="Innehll2"/>
            <w:tabs>
              <w:tab w:val="right" w:leader="dot" w:pos="7927"/>
            </w:tabs>
            <w:rPr>
              <w:smallCaps w:val="0"/>
              <w:noProof/>
              <w:sz w:val="22"/>
              <w:szCs w:val="22"/>
              <w:lang w:eastAsia="sv-SE"/>
            </w:rPr>
          </w:pPr>
          <w:hyperlink w:anchor="_Toc56372247" w:history="1">
            <w:r w:rsidR="00C3441A" w:rsidRPr="00C3441A">
              <w:rPr>
                <w:rStyle w:val="Hyperlnk"/>
                <w:smallCaps w:val="0"/>
                <w:noProof/>
              </w:rPr>
              <w:t>Perspektiv på målområdet Återvinna</w:t>
            </w:r>
            <w:r w:rsidR="00C3441A" w:rsidRPr="00C3441A">
              <w:rPr>
                <w:smallCaps w:val="0"/>
                <w:noProof/>
                <w:webHidden/>
              </w:rPr>
              <w:tab/>
            </w:r>
            <w:r w:rsidR="00C3441A" w:rsidRPr="00C3441A">
              <w:rPr>
                <w:smallCaps w:val="0"/>
                <w:noProof/>
                <w:webHidden/>
              </w:rPr>
              <w:fldChar w:fldCharType="begin"/>
            </w:r>
            <w:r w:rsidR="00C3441A" w:rsidRPr="00C3441A">
              <w:rPr>
                <w:smallCaps w:val="0"/>
                <w:noProof/>
                <w:webHidden/>
              </w:rPr>
              <w:instrText xml:space="preserve"> PAGEREF _Toc56372247 \h </w:instrText>
            </w:r>
            <w:r w:rsidR="00C3441A" w:rsidRPr="00C3441A">
              <w:rPr>
                <w:smallCaps w:val="0"/>
                <w:noProof/>
                <w:webHidden/>
              </w:rPr>
            </w:r>
            <w:r w:rsidR="00C3441A" w:rsidRPr="00C3441A">
              <w:rPr>
                <w:smallCaps w:val="0"/>
                <w:noProof/>
                <w:webHidden/>
              </w:rPr>
              <w:fldChar w:fldCharType="separate"/>
            </w:r>
            <w:r>
              <w:rPr>
                <w:smallCaps w:val="0"/>
                <w:noProof/>
                <w:webHidden/>
              </w:rPr>
              <w:t>11</w:t>
            </w:r>
            <w:r w:rsidR="00C3441A" w:rsidRPr="00C3441A">
              <w:rPr>
                <w:smallCaps w:val="0"/>
                <w:noProof/>
                <w:webHidden/>
              </w:rPr>
              <w:fldChar w:fldCharType="end"/>
            </w:r>
          </w:hyperlink>
        </w:p>
        <w:p w14:paraId="2361E0B7" w14:textId="73FBDA1C" w:rsidR="00C3441A" w:rsidRPr="00C3441A" w:rsidRDefault="007C42C4">
          <w:pPr>
            <w:pStyle w:val="Innehll1"/>
            <w:tabs>
              <w:tab w:val="left" w:pos="440"/>
              <w:tab w:val="right" w:leader="dot" w:pos="7927"/>
            </w:tabs>
            <w:rPr>
              <w:b w:val="0"/>
              <w:bCs w:val="0"/>
              <w:caps w:val="0"/>
              <w:noProof/>
              <w:sz w:val="22"/>
              <w:szCs w:val="22"/>
              <w:lang w:eastAsia="sv-SE"/>
            </w:rPr>
          </w:pPr>
          <w:hyperlink w:anchor="_Toc56372248" w:history="1">
            <w:r w:rsidR="00C3441A" w:rsidRPr="00C3441A">
              <w:rPr>
                <w:rStyle w:val="Hyperlnk"/>
                <w:b w:val="0"/>
                <w:bCs w:val="0"/>
                <w:noProof/>
              </w:rPr>
              <w:t>7.</w:t>
            </w:r>
            <w:r w:rsidR="00C3441A" w:rsidRPr="00C3441A">
              <w:rPr>
                <w:b w:val="0"/>
                <w:bCs w:val="0"/>
                <w:caps w:val="0"/>
                <w:noProof/>
                <w:sz w:val="22"/>
                <w:szCs w:val="22"/>
                <w:lang w:eastAsia="sv-SE"/>
              </w:rPr>
              <w:tab/>
            </w:r>
            <w:r w:rsidR="00C3441A" w:rsidRPr="00C3441A">
              <w:rPr>
                <w:rStyle w:val="Hyperlnk"/>
                <w:b w:val="0"/>
                <w:bCs w:val="0"/>
                <w:noProof/>
              </w:rPr>
              <w:t>Målområde: Hålla rent och snyggt</w:t>
            </w:r>
            <w:r w:rsidR="00C3441A" w:rsidRPr="00C3441A">
              <w:rPr>
                <w:b w:val="0"/>
                <w:bCs w:val="0"/>
                <w:noProof/>
                <w:webHidden/>
              </w:rPr>
              <w:tab/>
            </w:r>
            <w:r w:rsidR="00C3441A" w:rsidRPr="00C3441A">
              <w:rPr>
                <w:b w:val="0"/>
                <w:bCs w:val="0"/>
                <w:noProof/>
                <w:webHidden/>
              </w:rPr>
              <w:fldChar w:fldCharType="begin"/>
            </w:r>
            <w:r w:rsidR="00C3441A" w:rsidRPr="00C3441A">
              <w:rPr>
                <w:b w:val="0"/>
                <w:bCs w:val="0"/>
                <w:noProof/>
                <w:webHidden/>
              </w:rPr>
              <w:instrText xml:space="preserve"> PAGEREF _Toc56372248 \h </w:instrText>
            </w:r>
            <w:r w:rsidR="00C3441A" w:rsidRPr="00C3441A">
              <w:rPr>
                <w:b w:val="0"/>
                <w:bCs w:val="0"/>
                <w:noProof/>
                <w:webHidden/>
              </w:rPr>
            </w:r>
            <w:r w:rsidR="00C3441A" w:rsidRPr="00C3441A">
              <w:rPr>
                <w:b w:val="0"/>
                <w:bCs w:val="0"/>
                <w:noProof/>
                <w:webHidden/>
              </w:rPr>
              <w:fldChar w:fldCharType="separate"/>
            </w:r>
            <w:r>
              <w:rPr>
                <w:b w:val="0"/>
                <w:bCs w:val="0"/>
                <w:noProof/>
                <w:webHidden/>
              </w:rPr>
              <w:t>12</w:t>
            </w:r>
            <w:r w:rsidR="00C3441A" w:rsidRPr="00C3441A">
              <w:rPr>
                <w:b w:val="0"/>
                <w:bCs w:val="0"/>
                <w:noProof/>
                <w:webHidden/>
              </w:rPr>
              <w:fldChar w:fldCharType="end"/>
            </w:r>
          </w:hyperlink>
        </w:p>
        <w:p w14:paraId="7CF68D5D" w14:textId="235FB53E" w:rsidR="00C3441A" w:rsidRPr="00C3441A" w:rsidRDefault="007C42C4">
          <w:pPr>
            <w:pStyle w:val="Innehll2"/>
            <w:tabs>
              <w:tab w:val="right" w:leader="dot" w:pos="7927"/>
            </w:tabs>
            <w:rPr>
              <w:smallCaps w:val="0"/>
              <w:noProof/>
              <w:sz w:val="22"/>
              <w:szCs w:val="22"/>
              <w:lang w:eastAsia="sv-SE"/>
            </w:rPr>
          </w:pPr>
          <w:hyperlink w:anchor="_Toc56372249" w:history="1">
            <w:r w:rsidR="00C3441A" w:rsidRPr="00C3441A">
              <w:rPr>
                <w:rStyle w:val="Hyperlnk"/>
                <w:smallCaps w:val="0"/>
                <w:noProof/>
              </w:rPr>
              <w:t>Syfte</w:t>
            </w:r>
            <w:r w:rsidR="00C3441A" w:rsidRPr="00C3441A">
              <w:rPr>
                <w:smallCaps w:val="0"/>
                <w:noProof/>
                <w:webHidden/>
              </w:rPr>
              <w:tab/>
            </w:r>
            <w:r w:rsidR="00C3441A" w:rsidRPr="00C3441A">
              <w:rPr>
                <w:smallCaps w:val="0"/>
                <w:noProof/>
                <w:webHidden/>
              </w:rPr>
              <w:fldChar w:fldCharType="begin"/>
            </w:r>
            <w:r w:rsidR="00C3441A" w:rsidRPr="00C3441A">
              <w:rPr>
                <w:smallCaps w:val="0"/>
                <w:noProof/>
                <w:webHidden/>
              </w:rPr>
              <w:instrText xml:space="preserve"> PAGEREF _Toc56372249 \h </w:instrText>
            </w:r>
            <w:r w:rsidR="00C3441A" w:rsidRPr="00C3441A">
              <w:rPr>
                <w:smallCaps w:val="0"/>
                <w:noProof/>
                <w:webHidden/>
              </w:rPr>
            </w:r>
            <w:r w:rsidR="00C3441A" w:rsidRPr="00C3441A">
              <w:rPr>
                <w:smallCaps w:val="0"/>
                <w:noProof/>
                <w:webHidden/>
              </w:rPr>
              <w:fldChar w:fldCharType="separate"/>
            </w:r>
            <w:r>
              <w:rPr>
                <w:smallCaps w:val="0"/>
                <w:noProof/>
                <w:webHidden/>
              </w:rPr>
              <w:t>12</w:t>
            </w:r>
            <w:r w:rsidR="00C3441A" w:rsidRPr="00C3441A">
              <w:rPr>
                <w:smallCaps w:val="0"/>
                <w:noProof/>
                <w:webHidden/>
              </w:rPr>
              <w:fldChar w:fldCharType="end"/>
            </w:r>
          </w:hyperlink>
        </w:p>
        <w:p w14:paraId="199A3487" w14:textId="33F3A197" w:rsidR="00C3441A" w:rsidRPr="00C3441A" w:rsidRDefault="007C42C4">
          <w:pPr>
            <w:pStyle w:val="Innehll2"/>
            <w:tabs>
              <w:tab w:val="right" w:leader="dot" w:pos="7927"/>
            </w:tabs>
            <w:rPr>
              <w:smallCaps w:val="0"/>
              <w:noProof/>
              <w:sz w:val="22"/>
              <w:szCs w:val="22"/>
              <w:lang w:eastAsia="sv-SE"/>
            </w:rPr>
          </w:pPr>
          <w:hyperlink w:anchor="_Toc56372250" w:history="1">
            <w:r w:rsidR="00C3441A" w:rsidRPr="00C3441A">
              <w:rPr>
                <w:rStyle w:val="Hyperlnk"/>
                <w:smallCaps w:val="0"/>
                <w:noProof/>
              </w:rPr>
              <w:t>Mätbara mål</w:t>
            </w:r>
            <w:r w:rsidR="00C3441A" w:rsidRPr="00C3441A">
              <w:rPr>
                <w:smallCaps w:val="0"/>
                <w:noProof/>
                <w:webHidden/>
              </w:rPr>
              <w:tab/>
            </w:r>
            <w:r w:rsidR="00C3441A" w:rsidRPr="00C3441A">
              <w:rPr>
                <w:smallCaps w:val="0"/>
                <w:noProof/>
                <w:webHidden/>
              </w:rPr>
              <w:fldChar w:fldCharType="begin"/>
            </w:r>
            <w:r w:rsidR="00C3441A" w:rsidRPr="00C3441A">
              <w:rPr>
                <w:smallCaps w:val="0"/>
                <w:noProof/>
                <w:webHidden/>
              </w:rPr>
              <w:instrText xml:space="preserve"> PAGEREF _Toc56372250 \h </w:instrText>
            </w:r>
            <w:r w:rsidR="00C3441A" w:rsidRPr="00C3441A">
              <w:rPr>
                <w:smallCaps w:val="0"/>
                <w:noProof/>
                <w:webHidden/>
              </w:rPr>
            </w:r>
            <w:r w:rsidR="00C3441A" w:rsidRPr="00C3441A">
              <w:rPr>
                <w:smallCaps w:val="0"/>
                <w:noProof/>
                <w:webHidden/>
              </w:rPr>
              <w:fldChar w:fldCharType="separate"/>
            </w:r>
            <w:r>
              <w:rPr>
                <w:smallCaps w:val="0"/>
                <w:noProof/>
                <w:webHidden/>
              </w:rPr>
              <w:t>12</w:t>
            </w:r>
            <w:r w:rsidR="00C3441A" w:rsidRPr="00C3441A">
              <w:rPr>
                <w:smallCaps w:val="0"/>
                <w:noProof/>
                <w:webHidden/>
              </w:rPr>
              <w:fldChar w:fldCharType="end"/>
            </w:r>
          </w:hyperlink>
        </w:p>
        <w:p w14:paraId="4BDDEFBE" w14:textId="7FC0B6B0" w:rsidR="00C3441A" w:rsidRPr="00C3441A" w:rsidRDefault="007C42C4">
          <w:pPr>
            <w:pStyle w:val="Innehll2"/>
            <w:tabs>
              <w:tab w:val="right" w:leader="dot" w:pos="7927"/>
            </w:tabs>
            <w:rPr>
              <w:smallCaps w:val="0"/>
              <w:noProof/>
              <w:sz w:val="22"/>
              <w:szCs w:val="22"/>
              <w:lang w:eastAsia="sv-SE"/>
            </w:rPr>
          </w:pPr>
          <w:hyperlink w:anchor="_Toc56372251" w:history="1">
            <w:r w:rsidR="00C3441A" w:rsidRPr="00C3441A">
              <w:rPr>
                <w:rStyle w:val="Hyperlnk"/>
                <w:smallCaps w:val="0"/>
                <w:noProof/>
              </w:rPr>
              <w:t>Perspektiv på målområdet Hålla rent och snyggt</w:t>
            </w:r>
            <w:r w:rsidR="00C3441A" w:rsidRPr="00C3441A">
              <w:rPr>
                <w:smallCaps w:val="0"/>
                <w:noProof/>
                <w:webHidden/>
              </w:rPr>
              <w:tab/>
            </w:r>
            <w:r w:rsidR="00C3441A" w:rsidRPr="00C3441A">
              <w:rPr>
                <w:smallCaps w:val="0"/>
                <w:noProof/>
                <w:webHidden/>
              </w:rPr>
              <w:fldChar w:fldCharType="begin"/>
            </w:r>
            <w:r w:rsidR="00C3441A" w:rsidRPr="00C3441A">
              <w:rPr>
                <w:smallCaps w:val="0"/>
                <w:noProof/>
                <w:webHidden/>
              </w:rPr>
              <w:instrText xml:space="preserve"> PAGEREF _Toc56372251 \h </w:instrText>
            </w:r>
            <w:r w:rsidR="00C3441A" w:rsidRPr="00C3441A">
              <w:rPr>
                <w:smallCaps w:val="0"/>
                <w:noProof/>
                <w:webHidden/>
              </w:rPr>
            </w:r>
            <w:r w:rsidR="00C3441A" w:rsidRPr="00C3441A">
              <w:rPr>
                <w:smallCaps w:val="0"/>
                <w:noProof/>
                <w:webHidden/>
              </w:rPr>
              <w:fldChar w:fldCharType="separate"/>
            </w:r>
            <w:r>
              <w:rPr>
                <w:smallCaps w:val="0"/>
                <w:noProof/>
                <w:webHidden/>
              </w:rPr>
              <w:t>13</w:t>
            </w:r>
            <w:r w:rsidR="00C3441A" w:rsidRPr="00C3441A">
              <w:rPr>
                <w:smallCaps w:val="0"/>
                <w:noProof/>
                <w:webHidden/>
              </w:rPr>
              <w:fldChar w:fldCharType="end"/>
            </w:r>
          </w:hyperlink>
        </w:p>
        <w:p w14:paraId="7EF8CC45" w14:textId="1C43178E" w:rsidR="0071713D" w:rsidRPr="00C3441A" w:rsidRDefault="00AE392C">
          <w:r w:rsidRPr="00C3441A">
            <w:rPr>
              <w:i/>
              <w:iCs/>
              <w:caps/>
              <w:sz w:val="24"/>
              <w:szCs w:val="24"/>
            </w:rPr>
            <w:fldChar w:fldCharType="end"/>
          </w:r>
        </w:p>
      </w:sdtContent>
    </w:sdt>
    <w:p w14:paraId="3184C12C" w14:textId="73721CFD" w:rsidR="00703814" w:rsidRDefault="00703814">
      <w:pPr>
        <w:rPr>
          <w:rFonts w:ascii="Corbel" w:hAnsi="Corbel"/>
          <w:sz w:val="56"/>
          <w:szCs w:val="56"/>
        </w:rPr>
      </w:pPr>
      <w:r>
        <w:rPr>
          <w:sz w:val="56"/>
          <w:szCs w:val="56"/>
        </w:rPr>
        <w:br w:type="page"/>
      </w:r>
    </w:p>
    <w:p w14:paraId="7BCF052D" w14:textId="2AC34DA3" w:rsidR="00703814" w:rsidRPr="00C110FC" w:rsidRDefault="00703814" w:rsidP="00C110FC">
      <w:pPr>
        <w:pStyle w:val="Rubrik1"/>
      </w:pPr>
      <w:bookmarkStart w:id="0" w:name="_Toc56372228"/>
      <w:r w:rsidRPr="00C110FC">
        <w:lastRenderedPageBreak/>
        <w:t>Inledning</w:t>
      </w:r>
      <w:bookmarkEnd w:id="0"/>
    </w:p>
    <w:p w14:paraId="49A3F6E9" w14:textId="77777777" w:rsidR="00F13820" w:rsidRDefault="00F13820" w:rsidP="2AA32C4D">
      <w:pPr>
        <w:pStyle w:val="paragraph"/>
        <w:spacing w:before="0" w:beforeAutospacing="0" w:after="0" w:afterAutospacing="0"/>
        <w:textAlignment w:val="baseline"/>
        <w:rPr>
          <w:rStyle w:val="eop"/>
          <w:rFonts w:ascii="Constantia" w:hAnsi="Constantia" w:cs="Segoe UI"/>
          <w:sz w:val="22"/>
          <w:szCs w:val="22"/>
        </w:rPr>
      </w:pPr>
    </w:p>
    <w:p w14:paraId="753366E3" w14:textId="77777777" w:rsidR="00F51875" w:rsidRPr="00E51EB7" w:rsidRDefault="00F51875" w:rsidP="00F51875">
      <w:pPr>
        <w:pStyle w:val="paragraph"/>
        <w:spacing w:before="0" w:beforeAutospacing="0" w:after="0" w:afterAutospacing="0"/>
        <w:textAlignment w:val="baseline"/>
        <w:rPr>
          <w:rStyle w:val="eop"/>
          <w:rFonts w:asciiTheme="minorHAnsi" w:hAnsiTheme="minorHAnsi" w:cs="Segoe UI"/>
          <w:sz w:val="20"/>
          <w:szCs w:val="20"/>
        </w:rPr>
      </w:pPr>
      <w:r w:rsidRPr="00E51EB7">
        <w:rPr>
          <w:rStyle w:val="normaltextrun"/>
          <w:rFonts w:asciiTheme="minorHAnsi" w:hAnsiTheme="minorHAnsi" w:cs="Segoe UI"/>
          <w:sz w:val="20"/>
          <w:szCs w:val="20"/>
        </w:rPr>
        <w:t>Denna bilaga innehåller en bred konsekvensbeskrivning av Kretsloppsplanen där konsekvenser för miljö och hållbarhet är viktiga perspektiv. Bilagan ger en sammanfattande överblick av tänkbara konsekvenser som arbetet med Kretsloppsplanen kan medföra.</w:t>
      </w:r>
    </w:p>
    <w:p w14:paraId="24EFD802" w14:textId="4CCFEDC0" w:rsidR="00642D76" w:rsidRDefault="00642D76">
      <w:pPr>
        <w:rPr>
          <w:rStyle w:val="eop"/>
          <w:rFonts w:ascii="Constantia" w:hAnsi="Constantia" w:cs="Segoe UI"/>
          <w:sz w:val="22"/>
          <w:szCs w:val="22"/>
        </w:rPr>
      </w:pPr>
    </w:p>
    <w:p w14:paraId="55F7D881" w14:textId="6F0650A0" w:rsidR="00A10C96" w:rsidRDefault="00A10C96" w:rsidP="00A10C96">
      <w:pPr>
        <w:pStyle w:val="Rubrik2"/>
      </w:pPr>
      <w:bookmarkStart w:id="1" w:name="_Toc56372229"/>
      <w:r>
        <w:t>Målområden</w:t>
      </w:r>
      <w:bookmarkEnd w:id="1"/>
    </w:p>
    <w:p w14:paraId="60500BC0" w14:textId="2CDBC8C7" w:rsidR="00A10C96" w:rsidRDefault="00D55480" w:rsidP="00A10C96">
      <w:r>
        <w:t>T</w:t>
      </w:r>
      <w:r w:rsidR="00A10C96">
        <w:t xml:space="preserve">änkbara konsekvenser </w:t>
      </w:r>
      <w:r>
        <w:t xml:space="preserve">beskrivs </w:t>
      </w:r>
      <w:r w:rsidR="00A10C96">
        <w:t xml:space="preserve">för </w:t>
      </w:r>
      <w:proofErr w:type="spellStart"/>
      <w:r w:rsidR="00A10C96">
        <w:t>Kretsloppsplanens</w:t>
      </w:r>
      <w:proofErr w:type="spellEnd"/>
      <w:r w:rsidR="00A10C96">
        <w:t xml:space="preserve"> </w:t>
      </w:r>
      <w:r w:rsidR="00634048">
        <w:t>fem målområden:</w:t>
      </w:r>
    </w:p>
    <w:p w14:paraId="377D533C" w14:textId="5906F746" w:rsidR="00634048" w:rsidRDefault="00634048" w:rsidP="00634048">
      <w:pPr>
        <w:pStyle w:val="Liststycke"/>
        <w:numPr>
          <w:ilvl w:val="0"/>
          <w:numId w:val="15"/>
        </w:numPr>
      </w:pPr>
      <w:r>
        <w:t>Förebygga resursslöseri</w:t>
      </w:r>
    </w:p>
    <w:p w14:paraId="7B490AFF" w14:textId="02C0C1CE" w:rsidR="00634048" w:rsidRDefault="00634048" w:rsidP="00634048">
      <w:pPr>
        <w:pStyle w:val="Liststycke"/>
        <w:numPr>
          <w:ilvl w:val="0"/>
          <w:numId w:val="15"/>
        </w:numPr>
      </w:pPr>
      <w:r>
        <w:t>Minska gifter i kretsloppet</w:t>
      </w:r>
    </w:p>
    <w:p w14:paraId="37D7BBAD" w14:textId="6A821975" w:rsidR="00634048" w:rsidRDefault="00634048" w:rsidP="00634048">
      <w:pPr>
        <w:pStyle w:val="Liststycke"/>
        <w:numPr>
          <w:ilvl w:val="0"/>
          <w:numId w:val="15"/>
        </w:numPr>
      </w:pPr>
      <w:r>
        <w:t>Återanvända</w:t>
      </w:r>
    </w:p>
    <w:p w14:paraId="1C178A01" w14:textId="4ED51E63" w:rsidR="00634048" w:rsidRDefault="00634048" w:rsidP="00634048">
      <w:pPr>
        <w:pStyle w:val="Liststycke"/>
        <w:numPr>
          <w:ilvl w:val="0"/>
          <w:numId w:val="15"/>
        </w:numPr>
      </w:pPr>
      <w:r>
        <w:t>Återvinna</w:t>
      </w:r>
    </w:p>
    <w:p w14:paraId="5FE0CC85" w14:textId="1B41A18A" w:rsidR="00A10C96" w:rsidRPr="00C3441A" w:rsidRDefault="00634048" w:rsidP="00C3441A">
      <w:pPr>
        <w:pStyle w:val="Liststycke"/>
        <w:numPr>
          <w:ilvl w:val="0"/>
          <w:numId w:val="15"/>
        </w:numPr>
        <w:rPr>
          <w:rStyle w:val="eop"/>
        </w:rPr>
      </w:pPr>
      <w:r>
        <w:t>Hålla rent och snyggt</w:t>
      </w:r>
    </w:p>
    <w:p w14:paraId="1422EA70" w14:textId="77777777" w:rsidR="00642D76" w:rsidRDefault="00642D76" w:rsidP="00642D76">
      <w:pPr>
        <w:pStyle w:val="Rubrik2"/>
      </w:pPr>
      <w:bookmarkStart w:id="2" w:name="_Toc56372230"/>
      <w:r>
        <w:t>Perspektiv</w:t>
      </w:r>
      <w:bookmarkEnd w:id="2"/>
    </w:p>
    <w:p w14:paraId="1A88983E" w14:textId="7A7B9E1B" w:rsidR="00642D76" w:rsidRPr="00B109CF" w:rsidRDefault="00634048" w:rsidP="00642D76">
      <w:r>
        <w:t xml:space="preserve">I bilagan beskrivs en sammanfattande </w:t>
      </w:r>
      <w:r w:rsidR="009B515E">
        <w:t>kon</w:t>
      </w:r>
      <w:r w:rsidR="00EB4FBA">
        <w:t>sekvensbedömning utifrån olika perspektiv:</w:t>
      </w:r>
    </w:p>
    <w:p w14:paraId="054535EE" w14:textId="77777777" w:rsidR="00642D76" w:rsidRDefault="00642D76" w:rsidP="00642D76">
      <w:pPr>
        <w:pStyle w:val="Rubrik3"/>
      </w:pPr>
      <w:r>
        <w:t>Miljömässig hållbarhet</w:t>
      </w:r>
    </w:p>
    <w:p w14:paraId="4B328FCD" w14:textId="22D8D036" w:rsidR="00642D76" w:rsidRDefault="00610100" w:rsidP="005F60C9">
      <w:r>
        <w:t xml:space="preserve">Handlar om </w:t>
      </w:r>
      <w:r w:rsidR="005F60C9">
        <w:t>att hushålla med naturresurser för människor och andra organismer, utan att skada naturliga systems möjligheter att förse samhällen och människor med</w:t>
      </w:r>
      <w:r w:rsidR="005F60C9">
        <w:rPr>
          <w:rFonts w:ascii="Times New Roman" w:hAnsi="Times New Roman" w:cs="Times New Roman"/>
        </w:rPr>
        <w:t> </w:t>
      </w:r>
      <w:r w:rsidR="005F60C9">
        <w:t>naturresurser</w:t>
      </w:r>
      <w:r w:rsidR="005F60C9">
        <w:rPr>
          <w:rFonts w:ascii="Times New Roman" w:hAnsi="Times New Roman" w:cs="Times New Roman"/>
        </w:rPr>
        <w:t> </w:t>
      </w:r>
      <w:r w:rsidR="005F60C9">
        <w:t>och</w:t>
      </w:r>
      <w:r w:rsidR="005F60C9">
        <w:rPr>
          <w:rFonts w:ascii="Times New Roman" w:hAnsi="Times New Roman" w:cs="Times New Roman"/>
        </w:rPr>
        <w:t> </w:t>
      </w:r>
      <w:r w:rsidR="005F60C9">
        <w:t>ekosystemtjänster</w:t>
      </w:r>
      <w:r w:rsidR="005F60C9">
        <w:rPr>
          <w:rFonts w:ascii="Times New Roman" w:hAnsi="Times New Roman" w:cs="Times New Roman"/>
        </w:rPr>
        <w:t> </w:t>
      </w:r>
      <w:r w:rsidR="005F60C9">
        <w:t>p</w:t>
      </w:r>
      <w:r w:rsidR="005F60C9">
        <w:rPr>
          <w:rFonts w:ascii="Constantia" w:hAnsi="Constantia" w:cs="Constantia"/>
        </w:rPr>
        <w:t>å</w:t>
      </w:r>
      <w:r w:rsidR="005F60C9">
        <w:t xml:space="preserve"> l</w:t>
      </w:r>
      <w:r w:rsidR="005F60C9">
        <w:rPr>
          <w:rFonts w:ascii="Constantia" w:hAnsi="Constantia" w:cs="Constantia"/>
        </w:rPr>
        <w:t>å</w:t>
      </w:r>
      <w:r w:rsidR="005F60C9">
        <w:t>ng sikt.</w:t>
      </w:r>
    </w:p>
    <w:p w14:paraId="6DC388FB" w14:textId="77777777" w:rsidR="00642D76" w:rsidRDefault="00642D76" w:rsidP="00642D76">
      <w:pPr>
        <w:pStyle w:val="Rubrik3"/>
      </w:pPr>
      <w:r>
        <w:t>Social hållbarhet</w:t>
      </w:r>
    </w:p>
    <w:p w14:paraId="016AF967" w14:textId="7168FDE8" w:rsidR="00642D76" w:rsidRDefault="00610100" w:rsidP="00610100">
      <w:r>
        <w:t>Handlar om att sträva mot ett samhälle där grundläggande mänskliga rättigheter och förutsättningar uppfylls</w:t>
      </w:r>
    </w:p>
    <w:p w14:paraId="7FEE8D66" w14:textId="77777777" w:rsidR="00642D76" w:rsidRDefault="00642D76" w:rsidP="00642D76">
      <w:pPr>
        <w:pStyle w:val="Rubrik3"/>
      </w:pPr>
      <w:r>
        <w:t>Ekonomisk hållbarhet</w:t>
      </w:r>
    </w:p>
    <w:p w14:paraId="7DB38FF7" w14:textId="1F40A892" w:rsidR="00642D76" w:rsidRDefault="000D27D0" w:rsidP="00642D76">
      <w:r>
        <w:t>Handlar om de ekonomiska förutsättningarna</w:t>
      </w:r>
      <w:r w:rsidR="00F4541E">
        <w:t xml:space="preserve">. </w:t>
      </w:r>
    </w:p>
    <w:p w14:paraId="6CA70385" w14:textId="77777777" w:rsidR="00642D76" w:rsidRDefault="00642D76" w:rsidP="00642D76">
      <w:pPr>
        <w:pStyle w:val="Rubrik3"/>
      </w:pPr>
      <w:r>
        <w:t>Hushåll</w:t>
      </w:r>
    </w:p>
    <w:p w14:paraId="5E3EEAD8" w14:textId="494B84D7" w:rsidR="00642D76" w:rsidRDefault="004B5A7C" w:rsidP="00642D76">
      <w:r>
        <w:t xml:space="preserve">Hur hushållen kan påverkas av förslaget. </w:t>
      </w:r>
    </w:p>
    <w:p w14:paraId="2EC43F1B" w14:textId="77777777" w:rsidR="00642D76" w:rsidRDefault="00642D76" w:rsidP="00642D76">
      <w:pPr>
        <w:pStyle w:val="Rubrik3"/>
      </w:pPr>
      <w:r>
        <w:t>Barn</w:t>
      </w:r>
    </w:p>
    <w:p w14:paraId="7194A6AD" w14:textId="4EC8A74A" w:rsidR="00683849" w:rsidRDefault="00683849" w:rsidP="00683849">
      <w:pPr>
        <w:pStyle w:val="paragraph"/>
        <w:spacing w:before="0" w:beforeAutospacing="0" w:after="0" w:afterAutospacing="0"/>
        <w:textAlignment w:val="baseline"/>
        <w:rPr>
          <w:rStyle w:val="Hyperlnk"/>
          <w:rFonts w:asciiTheme="minorHAnsi" w:hAnsiTheme="minorHAnsi"/>
          <w:color w:val="auto"/>
          <w:sz w:val="20"/>
          <w:szCs w:val="20"/>
          <w:u w:val="none"/>
        </w:rPr>
      </w:pPr>
      <w:r w:rsidRPr="00E51EB7">
        <w:rPr>
          <w:rStyle w:val="eop"/>
          <w:rFonts w:asciiTheme="minorHAnsi" w:hAnsiTheme="minorHAnsi" w:cs="Segoe UI"/>
          <w:sz w:val="20"/>
          <w:szCs w:val="20"/>
        </w:rPr>
        <w:t>Samtliga målområden har ett avsnitt som benämns ”Barnperspektiv”. Det utgår från barnkonventionen. Barn har rätt att få sina behov belysta och möjlighet att påverka i frågor som berör dem</w:t>
      </w:r>
      <w:r>
        <w:rPr>
          <w:rStyle w:val="eop"/>
          <w:rFonts w:asciiTheme="minorHAnsi" w:hAnsiTheme="minorHAnsi" w:cs="Segoe UI"/>
          <w:sz w:val="20"/>
          <w:szCs w:val="20"/>
        </w:rPr>
        <w:t xml:space="preserve"> </w:t>
      </w:r>
      <w:r w:rsidRPr="00E51EB7">
        <w:rPr>
          <w:rStyle w:val="eop"/>
          <w:rFonts w:asciiTheme="minorHAnsi" w:hAnsiTheme="minorHAnsi" w:cs="Segoe UI"/>
          <w:sz w:val="20"/>
          <w:szCs w:val="20"/>
        </w:rPr>
        <w:t xml:space="preserve">och avfallshanteringen berör alla barns omgivning och framtid. Därför ska åtgärder som genomförs inom ramarna för </w:t>
      </w:r>
      <w:r>
        <w:rPr>
          <w:rStyle w:val="eop"/>
          <w:rFonts w:asciiTheme="minorHAnsi" w:hAnsiTheme="minorHAnsi" w:cs="Segoe UI"/>
          <w:sz w:val="20"/>
          <w:szCs w:val="20"/>
        </w:rPr>
        <w:t>K</w:t>
      </w:r>
      <w:r w:rsidRPr="00E51EB7">
        <w:rPr>
          <w:rStyle w:val="eop"/>
          <w:rFonts w:asciiTheme="minorHAnsi" w:hAnsiTheme="minorHAnsi" w:cs="Segoe UI"/>
          <w:sz w:val="20"/>
          <w:szCs w:val="20"/>
        </w:rPr>
        <w:t>retsloppsplanen också belysa barnperspektivet</w:t>
      </w:r>
      <w:r w:rsidRPr="0002322A">
        <w:rPr>
          <w:rStyle w:val="eop"/>
          <w:rFonts w:asciiTheme="minorHAnsi" w:hAnsiTheme="minorHAnsi" w:cs="Segoe UI"/>
          <w:sz w:val="20"/>
          <w:szCs w:val="20"/>
        </w:rPr>
        <w:t xml:space="preserve">. </w:t>
      </w:r>
      <w:r w:rsidRPr="0002322A">
        <w:rPr>
          <w:rFonts w:asciiTheme="minorHAnsi" w:hAnsiTheme="minorHAnsi"/>
          <w:sz w:val="20"/>
          <w:szCs w:val="20"/>
        </w:rPr>
        <w:t xml:space="preserve">Initiativtagare som engagerar barn bör göra en barnkonsekvensanalys innan åtgärden genomförs. Läs mer om barnkonsekvensanalys på </w:t>
      </w:r>
      <w:hyperlink r:id="rId11" w:history="1">
        <w:r w:rsidRPr="0002322A">
          <w:rPr>
            <w:rStyle w:val="Hyperlnk"/>
            <w:rFonts w:asciiTheme="minorHAnsi" w:hAnsiTheme="minorHAnsi"/>
            <w:color w:val="auto"/>
            <w:sz w:val="20"/>
            <w:szCs w:val="20"/>
            <w:u w:val="none"/>
          </w:rPr>
          <w:t>http://www.barnkonsekvensanalys.se</w:t>
        </w:r>
      </w:hyperlink>
    </w:p>
    <w:p w14:paraId="4EBF508C" w14:textId="77777777" w:rsidR="00741AB4" w:rsidRPr="00E51EB7" w:rsidRDefault="00741AB4" w:rsidP="00683849">
      <w:pPr>
        <w:pStyle w:val="paragraph"/>
        <w:spacing w:before="0" w:beforeAutospacing="0" w:after="0" w:afterAutospacing="0"/>
        <w:textAlignment w:val="baseline"/>
        <w:rPr>
          <w:rStyle w:val="eop"/>
          <w:rFonts w:asciiTheme="minorHAnsi" w:hAnsiTheme="minorHAnsi" w:cs="Segoe UI"/>
          <w:sz w:val="20"/>
          <w:szCs w:val="20"/>
        </w:rPr>
      </w:pPr>
    </w:p>
    <w:p w14:paraId="0A7E20E8" w14:textId="77777777" w:rsidR="00642D76" w:rsidRDefault="00642D76" w:rsidP="00642D76">
      <w:pPr>
        <w:pStyle w:val="Rubrik3"/>
      </w:pPr>
      <w:r>
        <w:t>Näringsliv</w:t>
      </w:r>
    </w:p>
    <w:p w14:paraId="23C1241F" w14:textId="209FC7F4" w:rsidR="00642D76" w:rsidRPr="002879B8" w:rsidRDefault="004B5A7C" w:rsidP="00642D76">
      <w:r>
        <w:t>Hur näringslivet kan påverkas av förslaget.</w:t>
      </w:r>
    </w:p>
    <w:p w14:paraId="7AD1E1E1" w14:textId="02E4F74C" w:rsidR="00F13820" w:rsidRDefault="00F13820">
      <w:pPr>
        <w:rPr>
          <w:rStyle w:val="eop"/>
          <w:rFonts w:ascii="Constantia" w:eastAsia="Times New Roman" w:hAnsi="Constantia" w:cs="Segoe UI"/>
          <w:sz w:val="22"/>
          <w:szCs w:val="22"/>
          <w:lang w:eastAsia="sv-SE"/>
        </w:rPr>
      </w:pPr>
      <w:r>
        <w:rPr>
          <w:rStyle w:val="eop"/>
          <w:rFonts w:ascii="Constantia" w:hAnsi="Constantia" w:cs="Segoe UI"/>
          <w:sz w:val="22"/>
          <w:szCs w:val="22"/>
        </w:rPr>
        <w:br w:type="page"/>
      </w:r>
    </w:p>
    <w:p w14:paraId="60D37337" w14:textId="55C43F28" w:rsidR="00F13820" w:rsidRDefault="003772C9" w:rsidP="00F13820">
      <w:pPr>
        <w:pStyle w:val="Rubrik1"/>
      </w:pPr>
      <w:bookmarkStart w:id="3" w:name="_Toc56372231"/>
      <w:r>
        <w:lastRenderedPageBreak/>
        <w:t>M</w:t>
      </w:r>
      <w:r w:rsidR="00F13820">
        <w:t>iljöbedömning av Kretsloppsplanen</w:t>
      </w:r>
      <w:bookmarkEnd w:id="3"/>
    </w:p>
    <w:p w14:paraId="6BEA7DC0" w14:textId="77777777" w:rsidR="00F13820" w:rsidRDefault="00F13820" w:rsidP="00F13820"/>
    <w:p w14:paraId="20CE1E0F" w14:textId="2AB5C0BA" w:rsidR="002F3266" w:rsidRPr="002F3266" w:rsidRDefault="002F3266" w:rsidP="002F3266">
      <w:pPr>
        <w:spacing w:after="0" w:line="240" w:lineRule="auto"/>
        <w:rPr>
          <w:rFonts w:eastAsia="Times New Roman"/>
        </w:rPr>
      </w:pPr>
      <w:r w:rsidRPr="002F3266">
        <w:rPr>
          <w:rFonts w:eastAsia="Times New Roman"/>
        </w:rPr>
        <w:t>Enligt 6 kap. 3 § miljöbalken ska en myndighet eller en kommun som upprättar eller ändrar en plan</w:t>
      </w:r>
      <w:r>
        <w:rPr>
          <w:rFonts w:eastAsia="Times New Roman"/>
        </w:rPr>
        <w:t xml:space="preserve"> </w:t>
      </w:r>
      <w:r w:rsidRPr="002F3266">
        <w:rPr>
          <w:rFonts w:eastAsia="Times New Roman"/>
        </w:rPr>
        <w:t>eller ett program som krävs i lag eller annan författning göra en strategisk miljöbedömning om</w:t>
      </w:r>
      <w:r>
        <w:rPr>
          <w:rFonts w:eastAsia="Times New Roman"/>
        </w:rPr>
        <w:t xml:space="preserve"> </w:t>
      </w:r>
      <w:r w:rsidRPr="002F3266">
        <w:rPr>
          <w:rFonts w:eastAsia="Times New Roman"/>
        </w:rPr>
        <w:t>genomförandet av planen, programmet eller ändringen kan antas medföra en betydande</w:t>
      </w:r>
      <w:r>
        <w:rPr>
          <w:rFonts w:eastAsia="Times New Roman"/>
        </w:rPr>
        <w:t xml:space="preserve"> </w:t>
      </w:r>
      <w:r w:rsidRPr="002F3266">
        <w:rPr>
          <w:rFonts w:eastAsia="Times New Roman"/>
        </w:rPr>
        <w:t xml:space="preserve">miljöpåverkan. </w:t>
      </w:r>
      <w:r w:rsidRPr="002F3266">
        <w:rPr>
          <w:rFonts w:ascii="Times New Roman" w:eastAsia="Times New Roman" w:hAnsi="Times New Roman" w:cs="Times New Roman"/>
        </w:rPr>
        <w:t> </w:t>
      </w:r>
    </w:p>
    <w:p w14:paraId="311F1EFC" w14:textId="77777777" w:rsidR="00C30CBB" w:rsidRDefault="00C30CBB" w:rsidP="009D16DA">
      <w:pPr>
        <w:spacing w:after="0" w:line="240" w:lineRule="auto"/>
        <w:rPr>
          <w:rFonts w:eastAsia="Times New Roman"/>
        </w:rPr>
      </w:pPr>
    </w:p>
    <w:p w14:paraId="763E7B47" w14:textId="3085825F" w:rsidR="009D16DA" w:rsidRPr="00E51EB7" w:rsidRDefault="009D16DA" w:rsidP="009D16DA">
      <w:pPr>
        <w:spacing w:after="0" w:line="240" w:lineRule="auto"/>
        <w:rPr>
          <w:rFonts w:eastAsia="Times New Roman"/>
        </w:rPr>
      </w:pPr>
      <w:r w:rsidRPr="00E51EB7">
        <w:rPr>
          <w:rFonts w:eastAsia="Times New Roman"/>
        </w:rPr>
        <w:t xml:space="preserve">Kommunen gör bedömningen att genomförandet av </w:t>
      </w:r>
      <w:r w:rsidR="00BE1CF9">
        <w:rPr>
          <w:rFonts w:eastAsia="Times New Roman"/>
        </w:rPr>
        <w:t>Kretslopps</w:t>
      </w:r>
      <w:r w:rsidRPr="00E51EB7">
        <w:rPr>
          <w:rFonts w:eastAsia="Times New Roman"/>
        </w:rPr>
        <w:t>planen inte kan antas medföra en betydande miljöpåverkan, mot bakgrund av undersökningen enligt 5§ i Miljöbedömningsförordningen.</w:t>
      </w:r>
    </w:p>
    <w:p w14:paraId="321A64C8" w14:textId="39990B12" w:rsidR="009D16DA" w:rsidRPr="00E51EB7" w:rsidRDefault="009D16DA" w:rsidP="009D16DA">
      <w:pPr>
        <w:spacing w:after="0" w:line="240" w:lineRule="auto"/>
        <w:rPr>
          <w:rFonts w:eastAsia="Times New Roman"/>
        </w:rPr>
      </w:pPr>
    </w:p>
    <w:p w14:paraId="4D29A4D8" w14:textId="77777777" w:rsidR="00E51EB7" w:rsidRPr="00E51EB7" w:rsidRDefault="009D16DA" w:rsidP="00E51EB7">
      <w:pPr>
        <w:pStyle w:val="paragraph"/>
        <w:spacing w:before="0" w:beforeAutospacing="0" w:after="0" w:afterAutospacing="0"/>
        <w:textAlignment w:val="baseline"/>
        <w:rPr>
          <w:rStyle w:val="normaltextrun"/>
          <w:rFonts w:asciiTheme="minorHAnsi" w:hAnsiTheme="minorHAnsi" w:cs="Segoe UI"/>
          <w:sz w:val="20"/>
          <w:szCs w:val="20"/>
        </w:rPr>
      </w:pPr>
      <w:r w:rsidRPr="00E51EB7">
        <w:rPr>
          <w:rFonts w:asciiTheme="minorHAnsi" w:hAnsiTheme="minorHAnsi"/>
          <w:sz w:val="20"/>
          <w:szCs w:val="20"/>
        </w:rPr>
        <w:t xml:space="preserve">Kretsloppsplanen är inte en fysisk plan som till exempel en detaljplan. Den föreslagna Kretsloppsplanen </w:t>
      </w:r>
      <w:r w:rsidRPr="00E51EB7">
        <w:rPr>
          <w:rStyle w:val="normaltextrun"/>
          <w:rFonts w:asciiTheme="minorHAnsi" w:hAnsiTheme="minorHAnsi" w:cs="Segoe UI"/>
          <w:sz w:val="20"/>
          <w:szCs w:val="20"/>
        </w:rPr>
        <w:t xml:space="preserve">innehåller </w:t>
      </w:r>
      <w:r w:rsidR="00E51EB7" w:rsidRPr="00E51EB7">
        <w:rPr>
          <w:rStyle w:val="normaltextrun"/>
          <w:rFonts w:asciiTheme="minorHAnsi" w:hAnsiTheme="minorHAnsi" w:cs="Segoe UI"/>
          <w:sz w:val="20"/>
          <w:szCs w:val="20"/>
        </w:rPr>
        <w:t xml:space="preserve">inga </w:t>
      </w:r>
      <w:r w:rsidRPr="00E51EB7">
        <w:rPr>
          <w:rStyle w:val="normaltextrun"/>
          <w:rFonts w:asciiTheme="minorHAnsi" w:hAnsiTheme="minorHAnsi" w:cs="Segoe UI"/>
          <w:sz w:val="20"/>
          <w:szCs w:val="20"/>
        </w:rPr>
        <w:t>beslut som innebär etablering eller ombyggnation av anläggningar som kan ge negativa miljökonsekvenser.</w:t>
      </w:r>
      <w:r w:rsidRPr="00E51EB7">
        <w:rPr>
          <w:rFonts w:asciiTheme="minorHAnsi" w:hAnsiTheme="minorHAnsi"/>
          <w:sz w:val="20"/>
          <w:szCs w:val="20"/>
        </w:rPr>
        <w:t xml:space="preserve"> </w:t>
      </w:r>
      <w:r w:rsidR="00E51EB7" w:rsidRPr="00E51EB7">
        <w:rPr>
          <w:rStyle w:val="normaltextrun"/>
          <w:rFonts w:asciiTheme="minorHAnsi" w:hAnsiTheme="minorHAnsi" w:cs="Segoe UI"/>
          <w:sz w:val="20"/>
          <w:szCs w:val="20"/>
        </w:rPr>
        <w:t>Planen kommer få i huvudsak positiva konsekvenser för hållbarhet vad gäller till exempel resurshushållning och nedskräpning. Den kommer bidra till att genomföra hållbarhetsmål i andra kommunala och regionala planer, strategier och program.</w:t>
      </w:r>
    </w:p>
    <w:p w14:paraId="0A9DBF1A" w14:textId="7267B413" w:rsidR="009D16DA" w:rsidRDefault="009D16DA" w:rsidP="009D16DA">
      <w:pPr>
        <w:pStyle w:val="paragraph"/>
        <w:spacing w:before="0" w:beforeAutospacing="0" w:after="0" w:afterAutospacing="0"/>
        <w:textAlignment w:val="baseline"/>
        <w:rPr>
          <w:rStyle w:val="eop"/>
          <w:rFonts w:asciiTheme="minorHAnsi" w:hAnsiTheme="minorHAnsi" w:cs="Segoe UI"/>
          <w:sz w:val="20"/>
          <w:szCs w:val="20"/>
        </w:rPr>
      </w:pPr>
      <w:r w:rsidRPr="00E51EB7">
        <w:rPr>
          <w:rStyle w:val="eop"/>
          <w:rFonts w:asciiTheme="minorHAnsi" w:hAnsiTheme="minorHAnsi" w:cs="Segoe UI"/>
          <w:sz w:val="20"/>
          <w:szCs w:val="20"/>
        </w:rPr>
        <w:t> </w:t>
      </w:r>
    </w:p>
    <w:p w14:paraId="7B56CD8C" w14:textId="77777777" w:rsidR="009D16DA" w:rsidRDefault="009D16DA" w:rsidP="009D16DA"/>
    <w:p w14:paraId="3F4A9724" w14:textId="77777777" w:rsidR="009D16DA" w:rsidRPr="009D16DA" w:rsidRDefault="009D16DA" w:rsidP="009D16DA">
      <w:pPr>
        <w:spacing w:after="0" w:line="240" w:lineRule="auto"/>
        <w:rPr>
          <w:rFonts w:eastAsia="Times New Roman"/>
        </w:rPr>
      </w:pPr>
    </w:p>
    <w:p w14:paraId="3D639B1E" w14:textId="324421CF" w:rsidR="003A250D" w:rsidRPr="003A250D" w:rsidRDefault="0000522F" w:rsidP="2AA32C4D">
      <w:pPr>
        <w:pStyle w:val="paragraph"/>
        <w:spacing w:before="0" w:beforeAutospacing="0" w:after="0" w:afterAutospacing="0"/>
        <w:textAlignment w:val="baseline"/>
        <w:rPr>
          <w:rFonts w:ascii="Constantia" w:hAnsi="Constantia" w:cs="Segoe UI"/>
          <w:sz w:val="22"/>
          <w:szCs w:val="22"/>
        </w:rPr>
      </w:pPr>
      <w:r>
        <w:br w:type="page"/>
      </w:r>
    </w:p>
    <w:p w14:paraId="377675EA" w14:textId="10B0E1DF" w:rsidR="00703814" w:rsidRDefault="00703814" w:rsidP="00703814">
      <w:pPr>
        <w:pStyle w:val="Rubrik1"/>
      </w:pPr>
      <w:bookmarkStart w:id="4" w:name="_Toc56372232"/>
      <w:r>
        <w:lastRenderedPageBreak/>
        <w:t xml:space="preserve">Målområde: </w:t>
      </w:r>
      <w:r w:rsidR="004C4E18">
        <w:t xml:space="preserve">Förebygga </w:t>
      </w:r>
      <w:r w:rsidR="00BC4AE6">
        <w:t>resursslöseri</w:t>
      </w:r>
      <w:bookmarkEnd w:id="4"/>
    </w:p>
    <w:p w14:paraId="6CD5D916" w14:textId="77777777" w:rsidR="00B109CF" w:rsidRPr="00B109CF" w:rsidRDefault="00B109CF" w:rsidP="00B109CF"/>
    <w:p w14:paraId="58E0E2A6" w14:textId="79ECD166" w:rsidR="004C4E18" w:rsidRDefault="004C4E18" w:rsidP="004C4E18">
      <w:pPr>
        <w:pStyle w:val="Rubrik2"/>
      </w:pPr>
      <w:bookmarkStart w:id="5" w:name="_Toc56372233"/>
      <w:r>
        <w:t>Syfte</w:t>
      </w:r>
      <w:bookmarkEnd w:id="5"/>
    </w:p>
    <w:p w14:paraId="0A6D7BB5" w14:textId="62F62038" w:rsidR="00BC4AE6" w:rsidRDefault="00BC4AE6" w:rsidP="00BC4AE6">
      <w:r w:rsidRPr="00BC4AE6">
        <w:t>Målet handlar om att minska miljöbelastningen från konsumtion av varor</w:t>
      </w:r>
      <w:r w:rsidR="00C65B02">
        <w:t xml:space="preserve"> och material</w:t>
      </w:r>
      <w:r w:rsidRPr="00BC4AE6">
        <w:t>. Att gå från ett slit-och-släng-samhälle, till ett samhälle där hushåll och verksamheter konsumerar medvetet, använder produkter länge, </w:t>
      </w:r>
      <w:r w:rsidR="00CD65B5">
        <w:t xml:space="preserve">hyr eller lånar utrustning, </w:t>
      </w:r>
      <w:r w:rsidRPr="00BC4AE6">
        <w:t xml:space="preserve">hushållar med resurser och inte slänger saker eller mat i onödan. En hållbar </w:t>
      </w:r>
      <w:r w:rsidR="00CD65B5">
        <w:t xml:space="preserve">produktion, </w:t>
      </w:r>
      <w:r w:rsidRPr="00BC4AE6">
        <w:t>konsumtion </w:t>
      </w:r>
      <w:r w:rsidR="00CD65B5">
        <w:t xml:space="preserve">och materialanvändning </w:t>
      </w:r>
      <w:r w:rsidRPr="00BC4AE6">
        <w:t xml:space="preserve">minskar både miljöpåverkan och kostnader. För att uppnå detta behöver </w:t>
      </w:r>
      <w:r w:rsidR="00CD65B5">
        <w:t>samhället</w:t>
      </w:r>
      <w:r w:rsidRPr="00BC4AE6">
        <w:t xml:space="preserve"> arbeta aktivt med </w:t>
      </w:r>
      <w:r w:rsidR="00CD65B5">
        <w:t xml:space="preserve">att öka livslängden på produkter, </w:t>
      </w:r>
      <w:r w:rsidRPr="00BC4AE6">
        <w:t xml:space="preserve">avfallssnåla inköp, </w:t>
      </w:r>
      <w:r w:rsidR="00776957">
        <w:t xml:space="preserve">planering, </w:t>
      </w:r>
      <w:r w:rsidRPr="00BC4AE6">
        <w:t>rutiner och beteenden. </w:t>
      </w:r>
    </w:p>
    <w:p w14:paraId="173EEEAB" w14:textId="77777777" w:rsidR="00B109CF" w:rsidRDefault="00B109CF" w:rsidP="00BC4AE6"/>
    <w:p w14:paraId="31606657" w14:textId="16D4EB40" w:rsidR="00092E2F" w:rsidRPr="00092E2F" w:rsidRDefault="001329C9" w:rsidP="00C3441A">
      <w:pPr>
        <w:pStyle w:val="Rubrik2"/>
      </w:pPr>
      <w:bookmarkStart w:id="6" w:name="_Toc56372234"/>
      <w:r>
        <w:t>Mätbara mål</w:t>
      </w:r>
      <w:bookmarkEnd w:id="6"/>
    </w:p>
    <w:p w14:paraId="6A6A7C93" w14:textId="1EB50108" w:rsidR="00CC5C43" w:rsidRDefault="002105ED" w:rsidP="00CC5C43">
      <w:pPr>
        <w:pStyle w:val="Rubrik3"/>
      </w:pPr>
      <w:r>
        <w:t>Förebygga m</w:t>
      </w:r>
      <w:r w:rsidR="00CC5C43">
        <w:t>atsvinn</w:t>
      </w:r>
    </w:p>
    <w:p w14:paraId="68FEB0E6" w14:textId="77777777" w:rsidR="005640EC" w:rsidRDefault="005640EC" w:rsidP="004C3476">
      <w:pPr>
        <w:spacing w:after="0"/>
      </w:pPr>
      <w:r>
        <w:t>Tänkbara konsekvenser:</w:t>
      </w:r>
    </w:p>
    <w:p w14:paraId="08921B56" w14:textId="2CA01D49" w:rsidR="00A5283E" w:rsidRDefault="00A5283E" w:rsidP="005640EC">
      <w:pPr>
        <w:pStyle w:val="Liststycke"/>
        <w:numPr>
          <w:ilvl w:val="0"/>
          <w:numId w:val="16"/>
        </w:numPr>
      </w:pPr>
      <w:r>
        <w:t>miljöbelastningen från produktion, transport och hantering av mat minskar</w:t>
      </w:r>
    </w:p>
    <w:p w14:paraId="625C9035" w14:textId="141519F9" w:rsidR="00A5283E" w:rsidRDefault="001329C9" w:rsidP="005640EC">
      <w:pPr>
        <w:pStyle w:val="Liststycke"/>
        <w:numPr>
          <w:ilvl w:val="0"/>
          <w:numId w:val="16"/>
        </w:numPr>
      </w:pPr>
      <w:r>
        <w:t xml:space="preserve">kostnaderna för inköp av mat </w:t>
      </w:r>
      <w:r w:rsidR="00A5283E">
        <w:t>minskar</w:t>
      </w:r>
    </w:p>
    <w:p w14:paraId="6FF1999A" w14:textId="0A38C474" w:rsidR="00867CB4" w:rsidRDefault="00C01AB0" w:rsidP="00CC5C43">
      <w:pPr>
        <w:pStyle w:val="Liststycke"/>
        <w:numPr>
          <w:ilvl w:val="0"/>
          <w:numId w:val="16"/>
        </w:numPr>
      </w:pPr>
      <w:r>
        <w:t>e</w:t>
      </w:r>
      <w:r w:rsidR="004C5354">
        <w:t>n ökad m</w:t>
      </w:r>
      <w:r w:rsidR="00867CB4">
        <w:t xml:space="preserve">edvetenhet kring konsumtionens påverkan på miljön </w:t>
      </w:r>
      <w:r>
        <w:t>kan</w:t>
      </w:r>
      <w:r w:rsidR="00867CB4">
        <w:t xml:space="preserve"> led</w:t>
      </w:r>
      <w:r w:rsidR="004C5354">
        <w:t xml:space="preserve">a </w:t>
      </w:r>
      <w:r w:rsidR="00867CB4">
        <w:t xml:space="preserve">till att </w:t>
      </w:r>
      <w:r w:rsidR="00FD6A02">
        <w:t xml:space="preserve">efterfrågan på </w:t>
      </w:r>
      <w:r w:rsidR="00867CB4">
        <w:t>när</w:t>
      </w:r>
      <w:r>
        <w:t>producerad</w:t>
      </w:r>
      <w:r w:rsidR="00FD6A02">
        <w:t xml:space="preserve"> mat ökar</w:t>
      </w:r>
    </w:p>
    <w:p w14:paraId="12D2EA76" w14:textId="68FDC740" w:rsidR="214835EE" w:rsidRDefault="004C3476" w:rsidP="2AA32C4D">
      <w:pPr>
        <w:pStyle w:val="Rubrik3"/>
      </w:pPr>
      <w:proofErr w:type="spellStart"/>
      <w:r>
        <w:t>Redistribution</w:t>
      </w:r>
      <w:proofErr w:type="spellEnd"/>
      <w:r>
        <w:t xml:space="preserve"> av funktionellt l</w:t>
      </w:r>
      <w:r w:rsidR="214835EE">
        <w:t>ivsmedelssvinn</w:t>
      </w:r>
    </w:p>
    <w:p w14:paraId="4933A246" w14:textId="77777777" w:rsidR="004C3476" w:rsidRDefault="004C3476" w:rsidP="004C3476">
      <w:pPr>
        <w:spacing w:after="0"/>
      </w:pPr>
      <w:r>
        <w:t>Tänkbara konsekvenser:</w:t>
      </w:r>
    </w:p>
    <w:p w14:paraId="178859BA" w14:textId="25F8C116" w:rsidR="307C7972" w:rsidRDefault="006F4F3A" w:rsidP="004C3476">
      <w:pPr>
        <w:pStyle w:val="Liststycke"/>
        <w:numPr>
          <w:ilvl w:val="0"/>
          <w:numId w:val="17"/>
        </w:numPr>
      </w:pPr>
      <w:r>
        <w:t>l</w:t>
      </w:r>
      <w:r w:rsidR="00B63EC2">
        <w:t>ivsmedel äts upp istället för att kastas och har på så sätt inte orsakat onödig miljöbelastning vid produktion, transport och hantering</w:t>
      </w:r>
    </w:p>
    <w:p w14:paraId="4AB3F722" w14:textId="775DAA6D" w:rsidR="00BF1554" w:rsidRDefault="009058CF" w:rsidP="004C3476">
      <w:pPr>
        <w:pStyle w:val="Liststycke"/>
        <w:numPr>
          <w:ilvl w:val="0"/>
          <w:numId w:val="17"/>
        </w:numPr>
      </w:pPr>
      <w:r>
        <w:t>e</w:t>
      </w:r>
      <w:r w:rsidR="00BF1554">
        <w:t xml:space="preserve">konomisk nytta för dem som tar emot </w:t>
      </w:r>
      <w:r w:rsidR="00910B2D">
        <w:t>funktionellt livsmedelssvinn</w:t>
      </w:r>
    </w:p>
    <w:p w14:paraId="093256A8" w14:textId="00987206" w:rsidR="00910B2D" w:rsidRDefault="009058CF" w:rsidP="004C3476">
      <w:pPr>
        <w:pStyle w:val="Liststycke"/>
        <w:numPr>
          <w:ilvl w:val="0"/>
          <w:numId w:val="17"/>
        </w:numPr>
      </w:pPr>
      <w:r>
        <w:t>ö</w:t>
      </w:r>
      <w:r w:rsidR="00910B2D">
        <w:t xml:space="preserve">kad medvetenhet om </w:t>
      </w:r>
      <w:r w:rsidR="004B3C1E">
        <w:t>miljöpåverkan från livsmedelssvinn</w:t>
      </w:r>
    </w:p>
    <w:p w14:paraId="1B380F22" w14:textId="515ED8A8" w:rsidR="00EC3CA0" w:rsidRDefault="004B3C1E" w:rsidP="00EC3CA0">
      <w:pPr>
        <w:pStyle w:val="Rubrik3"/>
      </w:pPr>
      <w:r>
        <w:t>Förebygga engångsartiklar av p</w:t>
      </w:r>
      <w:r w:rsidR="00EC3CA0">
        <w:t>last</w:t>
      </w:r>
    </w:p>
    <w:p w14:paraId="6203FF01" w14:textId="77777777" w:rsidR="004B3C1E" w:rsidRDefault="004B3C1E" w:rsidP="004B3C1E">
      <w:pPr>
        <w:spacing w:after="0"/>
      </w:pPr>
      <w:r>
        <w:t>Tänkbara konsekvenser:</w:t>
      </w:r>
    </w:p>
    <w:p w14:paraId="71B263F7" w14:textId="77777777" w:rsidR="009058CF" w:rsidRDefault="001329C9" w:rsidP="004B3C1E">
      <w:pPr>
        <w:pStyle w:val="Liststycke"/>
        <w:numPr>
          <w:ilvl w:val="0"/>
          <w:numId w:val="18"/>
        </w:numPr>
      </w:pPr>
      <w:r>
        <w:t>minskad användning av fossila råvaror</w:t>
      </w:r>
    </w:p>
    <w:p w14:paraId="628E967C" w14:textId="77777777" w:rsidR="00742E72" w:rsidRDefault="001329C9" w:rsidP="00EC3CA0">
      <w:pPr>
        <w:pStyle w:val="Liststycke"/>
        <w:numPr>
          <w:ilvl w:val="0"/>
          <w:numId w:val="18"/>
        </w:numPr>
      </w:pPr>
      <w:r>
        <w:t>minskning av nedskräpning</w:t>
      </w:r>
    </w:p>
    <w:p w14:paraId="7CC32587" w14:textId="3A4D2DE5" w:rsidR="001329C9" w:rsidRDefault="00A574A0" w:rsidP="00EC3CA0">
      <w:pPr>
        <w:pStyle w:val="Rubrik3"/>
      </w:pPr>
      <w:r>
        <w:t>Förebygga b</w:t>
      </w:r>
      <w:r w:rsidR="00EC3CA0">
        <w:t xml:space="preserve">ygg- och rivningsavfall </w:t>
      </w:r>
    </w:p>
    <w:p w14:paraId="58EEF614" w14:textId="77777777" w:rsidR="00A574A0" w:rsidRDefault="00A574A0" w:rsidP="00A574A0">
      <w:pPr>
        <w:spacing w:after="0"/>
      </w:pPr>
      <w:r>
        <w:t>Tänkbara konsekvenser:</w:t>
      </w:r>
    </w:p>
    <w:p w14:paraId="67B0BA81" w14:textId="77777777" w:rsidR="009F7967" w:rsidRDefault="0031575B" w:rsidP="00A574A0">
      <w:pPr>
        <w:pStyle w:val="Liststycke"/>
        <w:numPr>
          <w:ilvl w:val="0"/>
          <w:numId w:val="19"/>
        </w:numPr>
      </w:pPr>
      <w:r>
        <w:t>mängden spill minskas</w:t>
      </w:r>
    </w:p>
    <w:p w14:paraId="5A79F73B" w14:textId="11769734" w:rsidR="0031575B" w:rsidRDefault="0031575B" w:rsidP="00A574A0">
      <w:pPr>
        <w:pStyle w:val="Liststycke"/>
        <w:numPr>
          <w:ilvl w:val="0"/>
          <w:numId w:val="19"/>
        </w:numPr>
      </w:pPr>
      <w:r>
        <w:t xml:space="preserve">resursförbrukningen för att </w:t>
      </w:r>
      <w:r w:rsidR="009F7967">
        <w:t>i</w:t>
      </w:r>
      <w:r>
        <w:t xml:space="preserve"> byggprojektet minska</w:t>
      </w:r>
      <w:r w:rsidR="009F7967">
        <w:t>r</w:t>
      </w:r>
      <w:r>
        <w:t xml:space="preserve"> </w:t>
      </w:r>
    </w:p>
    <w:p w14:paraId="07CB5A12" w14:textId="0097A538" w:rsidR="00EC3CA0" w:rsidRDefault="00936839" w:rsidP="00EC3CA0">
      <w:pPr>
        <w:pStyle w:val="Rubrik3"/>
      </w:pPr>
      <w:r>
        <w:t xml:space="preserve">Förebygga </w:t>
      </w:r>
      <w:proofErr w:type="spellStart"/>
      <w:r>
        <w:t>e</w:t>
      </w:r>
      <w:r w:rsidR="00EC3CA0">
        <w:t>lavfall</w:t>
      </w:r>
      <w:proofErr w:type="spellEnd"/>
    </w:p>
    <w:p w14:paraId="05DEE7B5" w14:textId="77777777" w:rsidR="00936839" w:rsidRDefault="00936839" w:rsidP="00936839">
      <w:pPr>
        <w:spacing w:after="0"/>
      </w:pPr>
      <w:r>
        <w:t>Tänkbara konsekvenser:</w:t>
      </w:r>
    </w:p>
    <w:p w14:paraId="66DD2039" w14:textId="77777777" w:rsidR="00936839" w:rsidRDefault="0031575B" w:rsidP="00936839">
      <w:pPr>
        <w:pStyle w:val="Liststycke"/>
        <w:numPr>
          <w:ilvl w:val="0"/>
          <w:numId w:val="20"/>
        </w:numPr>
      </w:pPr>
      <w:r>
        <w:t>mindre resursslöseri</w:t>
      </w:r>
    </w:p>
    <w:p w14:paraId="069DB6C3" w14:textId="6B79157A" w:rsidR="00936839" w:rsidRDefault="0031575B" w:rsidP="00936839">
      <w:pPr>
        <w:pStyle w:val="Liststycke"/>
        <w:numPr>
          <w:ilvl w:val="0"/>
          <w:numId w:val="20"/>
        </w:numPr>
      </w:pPr>
      <w:r>
        <w:t xml:space="preserve">minskade mängder farligt avfall </w:t>
      </w:r>
    </w:p>
    <w:p w14:paraId="49B76CFA" w14:textId="7D22A584" w:rsidR="00936839" w:rsidRDefault="0031575B" w:rsidP="00EC3CA0">
      <w:pPr>
        <w:pStyle w:val="Liststycke"/>
        <w:numPr>
          <w:ilvl w:val="0"/>
          <w:numId w:val="20"/>
        </w:numPr>
      </w:pPr>
      <w:r>
        <w:t>besparingar för verksamheterna</w:t>
      </w:r>
    </w:p>
    <w:p w14:paraId="2B52E808" w14:textId="4256E936" w:rsidR="00BF468D" w:rsidRDefault="00936839" w:rsidP="00EC3CA0">
      <w:pPr>
        <w:pStyle w:val="Liststycke"/>
        <w:numPr>
          <w:ilvl w:val="0"/>
          <w:numId w:val="20"/>
        </w:numPr>
      </w:pPr>
      <w:r>
        <w:t>k</w:t>
      </w:r>
      <w:r w:rsidR="00EC3CA0">
        <w:t>raven höjs på tillverkarna att deras produkter klarar lång tids användning</w:t>
      </w:r>
      <w:r w:rsidR="00867CB4">
        <w:t xml:space="preserve"> och att de kan repareras eller uppgraderas i större omfattning</w:t>
      </w:r>
    </w:p>
    <w:p w14:paraId="55077627" w14:textId="46DE7103" w:rsidR="00092E2F" w:rsidRDefault="00BF468D" w:rsidP="00867CB4">
      <w:pPr>
        <w:pStyle w:val="Liststycke"/>
        <w:numPr>
          <w:ilvl w:val="0"/>
          <w:numId w:val="20"/>
        </w:numPr>
      </w:pPr>
      <w:r>
        <w:t>ö</w:t>
      </w:r>
      <w:r w:rsidR="00867CB4">
        <w:t>kad efterfrågan på reparationer kan innebära att fler reparatörstjänster efterfrågas</w:t>
      </w:r>
    </w:p>
    <w:p w14:paraId="134D0910" w14:textId="77777777" w:rsidR="00C3441A" w:rsidRDefault="00C3441A">
      <w:pPr>
        <w:rPr>
          <w:rFonts w:asciiTheme="majorHAnsi" w:eastAsiaTheme="majorEastAsia" w:hAnsiTheme="majorHAnsi" w:cstheme="majorBidi"/>
          <w:color w:val="8CC440" w:themeColor="text2"/>
          <w:sz w:val="24"/>
          <w:szCs w:val="24"/>
        </w:rPr>
      </w:pPr>
      <w:r>
        <w:br w:type="page"/>
      </w:r>
    </w:p>
    <w:p w14:paraId="50F115B6" w14:textId="5EA24C11" w:rsidR="00867CB4" w:rsidRDefault="00BF468D" w:rsidP="00867CB4">
      <w:pPr>
        <w:pStyle w:val="Rubrik3"/>
      </w:pPr>
      <w:r>
        <w:lastRenderedPageBreak/>
        <w:t>Förebygga h</w:t>
      </w:r>
      <w:r w:rsidR="00867CB4">
        <w:t>ushållsavfall</w:t>
      </w:r>
    </w:p>
    <w:p w14:paraId="51552510" w14:textId="77777777" w:rsidR="00BF468D" w:rsidRDefault="00BF468D" w:rsidP="00BF468D">
      <w:pPr>
        <w:spacing w:after="0"/>
      </w:pPr>
      <w:r>
        <w:t>Tänkbara konsekvenser:</w:t>
      </w:r>
    </w:p>
    <w:p w14:paraId="4E7563DC" w14:textId="77777777" w:rsidR="00BA3345" w:rsidRDefault="00CC5C43" w:rsidP="00BA3345">
      <w:pPr>
        <w:pStyle w:val="Liststycke"/>
        <w:numPr>
          <w:ilvl w:val="0"/>
          <w:numId w:val="20"/>
        </w:numPr>
      </w:pPr>
      <w:r>
        <w:t>minska</w:t>
      </w:r>
      <w:r w:rsidR="00BF468D">
        <w:t>t</w:t>
      </w:r>
      <w:r>
        <w:t xml:space="preserve"> behov av avfallstransporter</w:t>
      </w:r>
    </w:p>
    <w:p w14:paraId="49389D7D" w14:textId="445FFD4D" w:rsidR="00867CB4" w:rsidRDefault="00BA3345" w:rsidP="00BA3345">
      <w:pPr>
        <w:pStyle w:val="Liststycke"/>
        <w:numPr>
          <w:ilvl w:val="0"/>
          <w:numId w:val="20"/>
        </w:numPr>
      </w:pPr>
      <w:r>
        <w:t xml:space="preserve">om </w:t>
      </w:r>
      <w:r w:rsidR="00867CB4">
        <w:t xml:space="preserve">efterfrågan </w:t>
      </w:r>
      <w:r>
        <w:t>ökar på</w:t>
      </w:r>
      <w:r w:rsidR="00867CB4">
        <w:t xml:space="preserve"> produkter med lång livslängd och låg miljöpåverkan skapas affärsmöjligheter för </w:t>
      </w:r>
      <w:r w:rsidR="000E30BC">
        <w:t>sådana</w:t>
      </w:r>
      <w:r w:rsidR="00867CB4">
        <w:t xml:space="preserve"> produkter</w:t>
      </w:r>
    </w:p>
    <w:p w14:paraId="652E0022" w14:textId="5F4333BF" w:rsidR="00BA3345" w:rsidRDefault="00BA3345" w:rsidP="00BA3345">
      <w:pPr>
        <w:pStyle w:val="Liststycke"/>
        <w:numPr>
          <w:ilvl w:val="0"/>
          <w:numId w:val="20"/>
        </w:numPr>
      </w:pPr>
      <w:r w:rsidRPr="00E56ECC">
        <w:t xml:space="preserve">Lösningar för att hyra och låna saker kommer skapa möjligheter för nya verksamheter och kan innebära en större social </w:t>
      </w:r>
      <w:r w:rsidR="00E56ECC">
        <w:t>gemenskap.</w:t>
      </w:r>
    </w:p>
    <w:p w14:paraId="30250D6A" w14:textId="77777777" w:rsidR="00E56ECC" w:rsidRPr="00E56ECC" w:rsidRDefault="00E56ECC" w:rsidP="00E56ECC">
      <w:pPr>
        <w:pStyle w:val="Liststycke"/>
      </w:pPr>
    </w:p>
    <w:p w14:paraId="72CDFDC2" w14:textId="6F92D8BC" w:rsidR="00B109CF" w:rsidRPr="00B109CF" w:rsidRDefault="00B109CF" w:rsidP="00C3441A">
      <w:pPr>
        <w:pStyle w:val="Rubrik2"/>
      </w:pPr>
      <w:bookmarkStart w:id="7" w:name="_Toc56372235"/>
      <w:r>
        <w:t>P</w:t>
      </w:r>
      <w:r w:rsidR="003D7D1A">
        <w:t>erspektiv</w:t>
      </w:r>
      <w:r w:rsidR="00AF262E">
        <w:t xml:space="preserve"> på målområdet Förebygga resursslöseri</w:t>
      </w:r>
      <w:bookmarkEnd w:id="7"/>
    </w:p>
    <w:p w14:paraId="4EFD92CC" w14:textId="2E3B1659" w:rsidR="00EB1D9D" w:rsidRDefault="00A004FB" w:rsidP="00EB1D9D">
      <w:pPr>
        <w:pStyle w:val="Rubrik3"/>
      </w:pPr>
      <w:r>
        <w:t>Miljömässig h</w:t>
      </w:r>
      <w:r w:rsidR="00EB1D9D">
        <w:t>ållbarhet</w:t>
      </w:r>
    </w:p>
    <w:p w14:paraId="70F58BFA" w14:textId="475DCD8D" w:rsidR="00EB1D9D" w:rsidRDefault="005E6D6E" w:rsidP="00AF262E">
      <w:pPr>
        <w:pStyle w:val="Liststycke"/>
        <w:numPr>
          <w:ilvl w:val="0"/>
          <w:numId w:val="22"/>
        </w:numPr>
      </w:pPr>
      <w:r>
        <w:t>D</w:t>
      </w:r>
      <w:r w:rsidR="00AF262E">
        <w:t>en</w:t>
      </w:r>
      <w:r w:rsidR="00A41B63">
        <w:t xml:space="preserve"> miljömässiga hållbarheten</w:t>
      </w:r>
      <w:r w:rsidR="00AF262E">
        <w:t xml:space="preserve"> gynnas, genom </w:t>
      </w:r>
      <w:r w:rsidR="00A41B63">
        <w:t>minska</w:t>
      </w:r>
      <w:r w:rsidR="00AF262E">
        <w:t>d</w:t>
      </w:r>
      <w:r w:rsidR="00A41B63">
        <w:t xml:space="preserve"> materialanvändning</w:t>
      </w:r>
      <w:r w:rsidR="00727178">
        <w:t>, minska</w:t>
      </w:r>
      <w:r w:rsidR="00AF262E">
        <w:t>de</w:t>
      </w:r>
      <w:r w:rsidR="00727178">
        <w:t xml:space="preserve"> transporter och minska</w:t>
      </w:r>
      <w:r w:rsidR="00AF262E">
        <w:t>d</w:t>
      </w:r>
      <w:r w:rsidR="00727178">
        <w:t xml:space="preserve"> klimatpåverkan. </w:t>
      </w:r>
    </w:p>
    <w:p w14:paraId="6F17F8AE" w14:textId="636667A3" w:rsidR="00A004FB" w:rsidRDefault="00A004FB" w:rsidP="00A004FB">
      <w:pPr>
        <w:pStyle w:val="Rubrik3"/>
      </w:pPr>
      <w:r>
        <w:t>Social hållbarhet</w:t>
      </w:r>
    </w:p>
    <w:p w14:paraId="05AC1012" w14:textId="3FEFE13B" w:rsidR="00A004FB" w:rsidRDefault="005E6D6E" w:rsidP="00AF262E">
      <w:pPr>
        <w:pStyle w:val="Liststycke"/>
        <w:numPr>
          <w:ilvl w:val="0"/>
          <w:numId w:val="22"/>
        </w:numPr>
      </w:pPr>
      <w:r>
        <w:t>I vissa fall gynnsamt för den</w:t>
      </w:r>
      <w:r w:rsidR="00671CBB">
        <w:t xml:space="preserve"> social hållbarhet</w:t>
      </w:r>
      <w:r>
        <w:t>en</w:t>
      </w:r>
      <w:r w:rsidR="00671CBB">
        <w:t xml:space="preserve">, till exempel när det gäller </w:t>
      </w:r>
      <w:proofErr w:type="spellStart"/>
      <w:r w:rsidR="00671CBB">
        <w:t>redistribution</w:t>
      </w:r>
      <w:proofErr w:type="spellEnd"/>
      <w:r w:rsidR="00671CBB">
        <w:t xml:space="preserve"> </w:t>
      </w:r>
      <w:r w:rsidR="0046018D">
        <w:t>av funktionellt livsmedelssvinn.</w:t>
      </w:r>
    </w:p>
    <w:p w14:paraId="34F13976" w14:textId="5272BF91" w:rsidR="00A004FB" w:rsidRDefault="00A004FB" w:rsidP="00A004FB">
      <w:pPr>
        <w:pStyle w:val="Rubrik3"/>
      </w:pPr>
      <w:r>
        <w:t>Ekonomisk hållbarhet</w:t>
      </w:r>
    </w:p>
    <w:p w14:paraId="022C0DBF" w14:textId="56C178F2" w:rsidR="00A004FB" w:rsidRDefault="005E6D6E" w:rsidP="005E6D6E">
      <w:pPr>
        <w:pStyle w:val="Liststycke"/>
        <w:numPr>
          <w:ilvl w:val="0"/>
          <w:numId w:val="22"/>
        </w:numPr>
      </w:pPr>
      <w:r>
        <w:t xml:space="preserve">Den </w:t>
      </w:r>
      <w:r w:rsidR="00D91553">
        <w:t>ekonomisk hållbarhet</w:t>
      </w:r>
      <w:r>
        <w:t>en ökar</w:t>
      </w:r>
      <w:r w:rsidR="0046018D">
        <w:t>, i ett övergripande perspektiv</w:t>
      </w:r>
      <w:r w:rsidR="00D91553">
        <w:t xml:space="preserve">. För </w:t>
      </w:r>
      <w:r w:rsidR="00CD158C">
        <w:t xml:space="preserve">vissa aktörer och områden </w:t>
      </w:r>
      <w:r w:rsidR="0016475F">
        <w:t xml:space="preserve">kan det däremot </w:t>
      </w:r>
      <w:r w:rsidR="00A91122">
        <w:t xml:space="preserve">innebära ekonomiska nackdelar, om man inte ställer om verksamhet. </w:t>
      </w:r>
    </w:p>
    <w:p w14:paraId="4AC32DA8" w14:textId="6584410F" w:rsidR="00EB1D9D" w:rsidRDefault="00642D76" w:rsidP="00EB1D9D">
      <w:pPr>
        <w:pStyle w:val="Rubrik3"/>
      </w:pPr>
      <w:r>
        <w:t>Hushåll</w:t>
      </w:r>
    </w:p>
    <w:p w14:paraId="3CBB6318" w14:textId="4E87C194" w:rsidR="00EB1D9D" w:rsidRDefault="00802A0D" w:rsidP="00951F83">
      <w:pPr>
        <w:pStyle w:val="Liststycke"/>
        <w:numPr>
          <w:ilvl w:val="0"/>
          <w:numId w:val="22"/>
        </w:numPr>
      </w:pPr>
      <w:r>
        <w:t>Hushållen behöver förändra beteenden</w:t>
      </w:r>
      <w:r w:rsidR="00BA020D">
        <w:t xml:space="preserve"> (till exempel inte kasta mat i onödan), köpa saker som håller länge och inte köpa nytt så ofta. </w:t>
      </w:r>
      <w:r w:rsidR="00F0067C">
        <w:t xml:space="preserve">Det kan ge utrymme för konsumtion av upplevelser, eller för tid att göra </w:t>
      </w:r>
      <w:r w:rsidR="008B0D2B">
        <w:t>saker.</w:t>
      </w:r>
    </w:p>
    <w:p w14:paraId="6A7B3263" w14:textId="0F0079EF" w:rsidR="005E590A" w:rsidRDefault="004026EA" w:rsidP="005E590A">
      <w:pPr>
        <w:pStyle w:val="Rubrik3"/>
      </w:pPr>
      <w:r>
        <w:t>Barn</w:t>
      </w:r>
    </w:p>
    <w:p w14:paraId="4C90CB15" w14:textId="77777777" w:rsidR="00A11041" w:rsidRDefault="005C34D0" w:rsidP="00802A0D">
      <w:pPr>
        <w:pStyle w:val="Liststycke"/>
        <w:numPr>
          <w:ilvl w:val="0"/>
          <w:numId w:val="22"/>
        </w:numPr>
      </w:pPr>
      <w:r>
        <w:t xml:space="preserve">Barn har olika förutsättningar att förebygga avfall. Vissa barn </w:t>
      </w:r>
      <w:r w:rsidR="008B0D2B">
        <w:t>kan</w:t>
      </w:r>
      <w:r>
        <w:t xml:space="preserve"> uppleva det som att de måste avstå saker som de är vana att konsumera, medan andra kan uppfatta det som att de </w:t>
      </w:r>
      <w:r w:rsidR="00FB1FF6">
        <w:t>får uppleva andra kvaliteter</w:t>
      </w:r>
      <w:r>
        <w:t xml:space="preserve">. </w:t>
      </w:r>
    </w:p>
    <w:p w14:paraId="673DEFDE" w14:textId="69CBC609" w:rsidR="004026EA" w:rsidRDefault="005C34D0" w:rsidP="00802A0D">
      <w:pPr>
        <w:pStyle w:val="Liststycke"/>
        <w:numPr>
          <w:ilvl w:val="0"/>
          <w:numId w:val="22"/>
        </w:numPr>
      </w:pPr>
      <w:r>
        <w:t xml:space="preserve">Åtgärder </w:t>
      </w:r>
      <w:r w:rsidR="00FB1FF6">
        <w:t>för att</w:t>
      </w:r>
      <w:r>
        <w:t xml:space="preserve"> förebygga av avfall behöver belysa barnens olika förutsättningar och identifiera vilka grupper av barn som påverkas och hur. </w:t>
      </w:r>
    </w:p>
    <w:p w14:paraId="7F2A9DD5" w14:textId="77777777" w:rsidR="00EB1D9D" w:rsidRDefault="00EB1D9D" w:rsidP="00EB1D9D">
      <w:pPr>
        <w:pStyle w:val="Rubrik3"/>
      </w:pPr>
      <w:r>
        <w:t>Näringsliv</w:t>
      </w:r>
    </w:p>
    <w:p w14:paraId="5E9A369F" w14:textId="0352D362" w:rsidR="007A561D" w:rsidRPr="002879B8" w:rsidRDefault="00D80470" w:rsidP="00802A0D">
      <w:pPr>
        <w:pStyle w:val="Liststycke"/>
        <w:numPr>
          <w:ilvl w:val="0"/>
          <w:numId w:val="22"/>
        </w:numPr>
      </w:pPr>
      <w:r>
        <w:t xml:space="preserve">Att förebygga resursslöseri kan innebära olika konsekvenser för olika </w:t>
      </w:r>
      <w:r w:rsidR="00A72559">
        <w:t xml:space="preserve">aktörer i näringslivet. Utvecklingen mot cirkulär ekonomi kan innebära möjligheter för </w:t>
      </w:r>
      <w:r w:rsidR="00BF5BFF">
        <w:t xml:space="preserve">dem som hittar lösningar, och kan innebära svårigheter för dem som inte </w:t>
      </w:r>
      <w:r w:rsidR="007A561D">
        <w:t xml:space="preserve">ställer om till hållbar produktion. </w:t>
      </w:r>
    </w:p>
    <w:p w14:paraId="6B6471BD" w14:textId="291EDE56" w:rsidR="2AA32C4D" w:rsidRDefault="2AA32C4D">
      <w:r>
        <w:br w:type="page"/>
      </w:r>
    </w:p>
    <w:p w14:paraId="3D74A234" w14:textId="49CD2CEB" w:rsidR="316F1485" w:rsidRDefault="316F1485" w:rsidP="2AA32C4D">
      <w:pPr>
        <w:pStyle w:val="Rubrik1"/>
      </w:pPr>
      <w:bookmarkStart w:id="8" w:name="_Toc56372236"/>
      <w:r>
        <w:lastRenderedPageBreak/>
        <w:t>Målområde: Minska gifter i kretsloppet</w:t>
      </w:r>
      <w:bookmarkEnd w:id="8"/>
    </w:p>
    <w:p w14:paraId="22CD719A" w14:textId="77777777" w:rsidR="00C3441A" w:rsidRDefault="00C3441A" w:rsidP="2AA32C4D">
      <w:pPr>
        <w:pStyle w:val="Rubrik2"/>
      </w:pPr>
      <w:bookmarkStart w:id="9" w:name="_Toc56372237"/>
    </w:p>
    <w:p w14:paraId="3AF1608F" w14:textId="0C4088D1" w:rsidR="316F1485" w:rsidRDefault="316F1485" w:rsidP="2AA32C4D">
      <w:pPr>
        <w:pStyle w:val="Rubrik2"/>
      </w:pPr>
      <w:r>
        <w:t>Syfte</w:t>
      </w:r>
      <w:bookmarkEnd w:id="9"/>
    </w:p>
    <w:p w14:paraId="407A1AAE" w14:textId="6F91A4A5" w:rsidR="316F1485" w:rsidRDefault="316F1485">
      <w:r>
        <w:t>Målet handlar om att minska spridningen av farliga ämnen. Det behöver vi göra dels genom att minska produktionen och konsumtionen av varor som innehåller farliga ämnen, dels genom en säker hantering av farligt avfall. </w:t>
      </w:r>
    </w:p>
    <w:p w14:paraId="416653FD" w14:textId="77777777" w:rsidR="00C3441A" w:rsidRDefault="00C3441A"/>
    <w:p w14:paraId="06B74C73" w14:textId="1E3F8408" w:rsidR="00092E2F" w:rsidRPr="00092E2F" w:rsidRDefault="316F1485" w:rsidP="00C3441A">
      <w:pPr>
        <w:pStyle w:val="Rubrik2"/>
      </w:pPr>
      <w:bookmarkStart w:id="10" w:name="_Toc56372238"/>
      <w:r>
        <w:t>Mätbara mål</w:t>
      </w:r>
      <w:bookmarkEnd w:id="10"/>
    </w:p>
    <w:p w14:paraId="70C89A15" w14:textId="4D8E9737" w:rsidR="316F1485" w:rsidRDefault="00092E2F" w:rsidP="2AA32C4D">
      <w:pPr>
        <w:pStyle w:val="Rubrik3"/>
      </w:pPr>
      <w:r>
        <w:t>Inget farligt avfall i r</w:t>
      </w:r>
      <w:r w:rsidR="316F1485">
        <w:t>estavfall</w:t>
      </w:r>
    </w:p>
    <w:p w14:paraId="76291EBC" w14:textId="77777777" w:rsidR="00092E2F" w:rsidRDefault="00092E2F" w:rsidP="00092E2F">
      <w:pPr>
        <w:spacing w:after="0"/>
      </w:pPr>
      <w:r>
        <w:t>Tänkbara konsekvenser:</w:t>
      </w:r>
    </w:p>
    <w:p w14:paraId="228D02B1" w14:textId="508AEC0E" w:rsidR="00092E2F" w:rsidRDefault="00A97BA4" w:rsidP="00092E2F">
      <w:pPr>
        <w:pStyle w:val="Liststycke"/>
        <w:numPr>
          <w:ilvl w:val="0"/>
          <w:numId w:val="20"/>
        </w:numPr>
      </w:pPr>
      <w:r>
        <w:t>minskad spridning av farliga ämnen</w:t>
      </w:r>
    </w:p>
    <w:p w14:paraId="4B37A5AF" w14:textId="040098E0" w:rsidR="316F1485" w:rsidRDefault="316F1485" w:rsidP="2AA32C4D">
      <w:pPr>
        <w:pStyle w:val="Rubrik3"/>
      </w:pPr>
      <w:r>
        <w:t>Farligt avfall</w:t>
      </w:r>
      <w:r w:rsidR="000830EC">
        <w:t xml:space="preserve"> från verksamheter (information)</w:t>
      </w:r>
    </w:p>
    <w:p w14:paraId="78367E85" w14:textId="77777777" w:rsidR="000830EC" w:rsidRDefault="000830EC" w:rsidP="000830EC">
      <w:pPr>
        <w:spacing w:after="0"/>
      </w:pPr>
      <w:r>
        <w:t>Tänkbara konsekvenser:</w:t>
      </w:r>
    </w:p>
    <w:p w14:paraId="12548B11" w14:textId="6A629A5D" w:rsidR="08117910" w:rsidRDefault="000830EC" w:rsidP="2AA32C4D">
      <w:pPr>
        <w:pStyle w:val="Liststycke"/>
        <w:numPr>
          <w:ilvl w:val="0"/>
          <w:numId w:val="20"/>
        </w:numPr>
      </w:pPr>
      <w:r>
        <w:t>a</w:t>
      </w:r>
      <w:r w:rsidR="08117910">
        <w:t>ktiv tillsyn och kunskapsspridning bör ge ökad kompetens kring farligt avfall bland verksamheter. Det ökar sannolik</w:t>
      </w:r>
      <w:r w:rsidR="00D26701">
        <w:t>heten för</w:t>
      </w:r>
      <w:r w:rsidR="08117910">
        <w:t xml:space="preserve"> </w:t>
      </w:r>
      <w:r w:rsidR="678267B2">
        <w:t xml:space="preserve">en korrekt hantering av farligt avfall och uppnår den </w:t>
      </w:r>
      <w:r w:rsidR="7922BD56">
        <w:t>spårbarhet som eftersträvas.</w:t>
      </w:r>
    </w:p>
    <w:p w14:paraId="01DC9E56" w14:textId="57ABFC9C" w:rsidR="149D844C" w:rsidRDefault="149D844C" w:rsidP="2AA32C4D">
      <w:pPr>
        <w:pStyle w:val="Rubrik3"/>
      </w:pPr>
      <w:r>
        <w:t>Upphandl</w:t>
      </w:r>
      <w:r w:rsidR="00E8556D">
        <w:t>a produkter utan farliga ämnen</w:t>
      </w:r>
    </w:p>
    <w:p w14:paraId="6F500A51" w14:textId="77777777" w:rsidR="00E8556D" w:rsidRDefault="00E8556D" w:rsidP="00E8556D">
      <w:pPr>
        <w:spacing w:after="0"/>
      </w:pPr>
      <w:r>
        <w:t>Tänkbara konsekvenser:</w:t>
      </w:r>
    </w:p>
    <w:p w14:paraId="5F103040" w14:textId="442FE3F7" w:rsidR="5535F00E" w:rsidRDefault="00E8556D" w:rsidP="00E8556D">
      <w:pPr>
        <w:pStyle w:val="Liststycke"/>
        <w:numPr>
          <w:ilvl w:val="0"/>
          <w:numId w:val="20"/>
        </w:numPr>
      </w:pPr>
      <w:r>
        <w:t xml:space="preserve">om </w:t>
      </w:r>
      <w:r w:rsidR="5535F00E">
        <w:t>innehållet av farliga ä</w:t>
      </w:r>
      <w:r w:rsidR="316F1485">
        <w:t>mnen</w:t>
      </w:r>
      <w:r w:rsidR="79618E59">
        <w:t xml:space="preserve"> i produkter </w:t>
      </w:r>
      <w:r>
        <w:t xml:space="preserve">minskar </w:t>
      </w:r>
      <w:r w:rsidR="7337E46E">
        <w:t xml:space="preserve">nås dubbla </w:t>
      </w:r>
      <w:r w:rsidR="79618E59">
        <w:t>miljövinste</w:t>
      </w:r>
      <w:r w:rsidR="5455CE78">
        <w:t xml:space="preserve">r </w:t>
      </w:r>
      <w:r w:rsidR="524CCE5C">
        <w:t xml:space="preserve">i form av minskad kemikalieanvändning och större möjligheter att återvinna materialet i framtiden. </w:t>
      </w:r>
      <w:r w:rsidR="316F1485">
        <w:t xml:space="preserve"> </w:t>
      </w:r>
    </w:p>
    <w:p w14:paraId="6103CA98" w14:textId="77777777" w:rsidR="00B50C87" w:rsidRDefault="00B50C87"/>
    <w:p w14:paraId="13D6C981" w14:textId="5EE8D170" w:rsidR="00EB1D9D" w:rsidRDefault="00B50C87" w:rsidP="00EB1D9D">
      <w:pPr>
        <w:pStyle w:val="Rubrik2"/>
      </w:pPr>
      <w:bookmarkStart w:id="11" w:name="_Toc56372239"/>
      <w:r>
        <w:t>P</w:t>
      </w:r>
      <w:r w:rsidR="00EB1D9D">
        <w:t>erspektiv</w:t>
      </w:r>
      <w:r w:rsidR="000D346D">
        <w:t xml:space="preserve"> på målområdet Minska gifter i kretsloppet</w:t>
      </w:r>
      <w:bookmarkEnd w:id="11"/>
    </w:p>
    <w:p w14:paraId="6597B566" w14:textId="77777777" w:rsidR="00743E6A" w:rsidRDefault="00743E6A" w:rsidP="00743E6A">
      <w:pPr>
        <w:pStyle w:val="Rubrik3"/>
      </w:pPr>
      <w:r>
        <w:t>Miljömässig hållbarhet</w:t>
      </w:r>
    </w:p>
    <w:p w14:paraId="08170996" w14:textId="1E6D7A6E" w:rsidR="00743E6A" w:rsidRDefault="00E56ECC" w:rsidP="00177AF5">
      <w:pPr>
        <w:pStyle w:val="Liststycke"/>
        <w:numPr>
          <w:ilvl w:val="0"/>
          <w:numId w:val="20"/>
        </w:numPr>
      </w:pPr>
      <w:r>
        <w:t>M</w:t>
      </w:r>
      <w:r w:rsidR="00937438">
        <w:t>inska</w:t>
      </w:r>
      <w:r w:rsidR="00177AF5">
        <w:t>d</w:t>
      </w:r>
      <w:r w:rsidR="00937438">
        <w:t xml:space="preserve"> risk för </w:t>
      </w:r>
      <w:r w:rsidR="00177AF5">
        <w:t xml:space="preserve">negativa effekter </w:t>
      </w:r>
      <w:r w:rsidR="003359EC">
        <w:t>i miljön</w:t>
      </w:r>
      <w:r>
        <w:t xml:space="preserve"> på land och i vatten.</w:t>
      </w:r>
    </w:p>
    <w:p w14:paraId="76D778CF" w14:textId="77777777" w:rsidR="00743E6A" w:rsidRDefault="00743E6A" w:rsidP="00743E6A">
      <w:pPr>
        <w:pStyle w:val="Rubrik3"/>
      </w:pPr>
      <w:r>
        <w:t>Social hållbarhet</w:t>
      </w:r>
    </w:p>
    <w:p w14:paraId="43429BAE" w14:textId="4684846E" w:rsidR="00743E6A" w:rsidRDefault="00E56ECC" w:rsidP="003359EC">
      <w:pPr>
        <w:pStyle w:val="Liststycke"/>
        <w:numPr>
          <w:ilvl w:val="0"/>
          <w:numId w:val="20"/>
        </w:numPr>
      </w:pPr>
      <w:r>
        <w:t>M</w:t>
      </w:r>
      <w:r w:rsidR="00BA466C">
        <w:t>inska</w:t>
      </w:r>
      <w:r w:rsidR="003359EC">
        <w:t>d</w:t>
      </w:r>
      <w:r w:rsidR="00BA466C">
        <w:t xml:space="preserve"> risk för negativa påverkan på människors hälsa.</w:t>
      </w:r>
    </w:p>
    <w:p w14:paraId="6D5B2D10" w14:textId="77777777" w:rsidR="00743E6A" w:rsidRDefault="00743E6A" w:rsidP="00743E6A">
      <w:pPr>
        <w:pStyle w:val="Rubrik3"/>
      </w:pPr>
      <w:r>
        <w:t>Ekonomisk hållbarhet</w:t>
      </w:r>
    </w:p>
    <w:p w14:paraId="5DDCAA42" w14:textId="7CE8C68D" w:rsidR="00743E6A" w:rsidRDefault="00E56ECC" w:rsidP="00F95F3B">
      <w:pPr>
        <w:pStyle w:val="Liststycke"/>
        <w:numPr>
          <w:ilvl w:val="0"/>
          <w:numId w:val="20"/>
        </w:numPr>
      </w:pPr>
      <w:r>
        <w:t>E</w:t>
      </w:r>
      <w:r w:rsidR="00F95F3B">
        <w:t>fterfrågan på produkter utan giftiga ämnen ökar.</w:t>
      </w:r>
    </w:p>
    <w:p w14:paraId="757C9218" w14:textId="77777777" w:rsidR="00743E6A" w:rsidRDefault="00743E6A" w:rsidP="00743E6A">
      <w:pPr>
        <w:pStyle w:val="Rubrik3"/>
      </w:pPr>
      <w:r>
        <w:t>Hushåll</w:t>
      </w:r>
    </w:p>
    <w:p w14:paraId="46FDA70B" w14:textId="403083B9" w:rsidR="00743E6A" w:rsidRDefault="00E56ECC" w:rsidP="004445A3">
      <w:pPr>
        <w:pStyle w:val="Liststycke"/>
        <w:numPr>
          <w:ilvl w:val="0"/>
          <w:numId w:val="20"/>
        </w:numPr>
      </w:pPr>
      <w:r>
        <w:t>Be</w:t>
      </w:r>
      <w:r w:rsidR="004445A3">
        <w:t>teendet att lämna farligt avfall på rätt sätt behöver öka</w:t>
      </w:r>
      <w:r>
        <w:t>.</w:t>
      </w:r>
    </w:p>
    <w:p w14:paraId="29AAF3DB" w14:textId="728DACF1" w:rsidR="004445A3" w:rsidRDefault="00E56ECC" w:rsidP="004445A3">
      <w:pPr>
        <w:pStyle w:val="Liststycke"/>
        <w:numPr>
          <w:ilvl w:val="0"/>
          <w:numId w:val="20"/>
        </w:numPr>
      </w:pPr>
      <w:r>
        <w:t>B</w:t>
      </w:r>
      <w:r w:rsidR="00E8722A">
        <w:t>eteendet att efterfråga och konsumera varor utan farliga ämnen behöver öka</w:t>
      </w:r>
      <w:r>
        <w:t>.</w:t>
      </w:r>
    </w:p>
    <w:p w14:paraId="0BFE2272" w14:textId="77777777" w:rsidR="00743E6A" w:rsidRDefault="00743E6A" w:rsidP="00743E6A">
      <w:pPr>
        <w:pStyle w:val="Rubrik3"/>
      </w:pPr>
      <w:r>
        <w:t>Barn</w:t>
      </w:r>
    </w:p>
    <w:p w14:paraId="2F7C33E6" w14:textId="357CD120" w:rsidR="00743E6A" w:rsidRDefault="009D6254" w:rsidP="00E8722A">
      <w:pPr>
        <w:pStyle w:val="Liststycke"/>
        <w:numPr>
          <w:ilvl w:val="0"/>
          <w:numId w:val="21"/>
        </w:numPr>
      </w:pPr>
      <w:r>
        <w:t>E</w:t>
      </w:r>
      <w:r w:rsidR="00E8722A" w:rsidRPr="00E8722A">
        <w:t xml:space="preserve">n uppväxt utan skadliga ämnen som påverkar barnens utveckling negativt bör vara en självklarhet. </w:t>
      </w:r>
      <w:r w:rsidR="00927CD6">
        <w:t xml:space="preserve">Hur barn påverkas av exponering </w:t>
      </w:r>
      <w:r w:rsidR="00E8722A" w:rsidRPr="00E8722A">
        <w:t>farliga ämnen</w:t>
      </w:r>
      <w:r w:rsidR="00927CD6">
        <w:t xml:space="preserve"> behöver ha </w:t>
      </w:r>
      <w:r w:rsidR="00AF262E">
        <w:t xml:space="preserve">stort fokus i planering och verksamhet. </w:t>
      </w:r>
    </w:p>
    <w:p w14:paraId="4ADFD925" w14:textId="77777777" w:rsidR="00743E6A" w:rsidRDefault="00743E6A" w:rsidP="00743E6A">
      <w:pPr>
        <w:pStyle w:val="Rubrik3"/>
      </w:pPr>
      <w:r>
        <w:t>Näringsliv</w:t>
      </w:r>
    </w:p>
    <w:p w14:paraId="089A2B13" w14:textId="2A16A221" w:rsidR="00743E6A" w:rsidRDefault="002F5ABE" w:rsidP="004F766E">
      <w:pPr>
        <w:pStyle w:val="Liststycke"/>
        <w:numPr>
          <w:ilvl w:val="0"/>
          <w:numId w:val="21"/>
        </w:numPr>
      </w:pPr>
      <w:r>
        <w:t>Företag behöver rappor</w:t>
      </w:r>
      <w:r w:rsidR="009D6254">
        <w:t>tera</w:t>
      </w:r>
      <w:r>
        <w:t xml:space="preserve"> farligt avfall enligt det nya regelver</w:t>
      </w:r>
      <w:r w:rsidR="009D6254">
        <w:t>ket (lagkrav).</w:t>
      </w:r>
    </w:p>
    <w:p w14:paraId="4156A6A7" w14:textId="26941CE0" w:rsidR="009D6254" w:rsidRPr="002879B8" w:rsidRDefault="009D6254" w:rsidP="004F766E">
      <w:pPr>
        <w:pStyle w:val="Liststycke"/>
        <w:numPr>
          <w:ilvl w:val="0"/>
          <w:numId w:val="21"/>
        </w:numPr>
      </w:pPr>
      <w:r>
        <w:t xml:space="preserve">Företag som tillverkar produkter utan farliga ämnen kommer att </w:t>
      </w:r>
      <w:r w:rsidR="002F524F">
        <w:t xml:space="preserve">gynnas. </w:t>
      </w:r>
    </w:p>
    <w:p w14:paraId="5AFE471E" w14:textId="3AEE8987" w:rsidR="004C4E18" w:rsidRDefault="004C4E18" w:rsidP="00D1058D">
      <w:r>
        <w:br w:type="page"/>
      </w:r>
    </w:p>
    <w:p w14:paraId="55F7E86B" w14:textId="68B3BBC7" w:rsidR="004C4E18" w:rsidRDefault="004C4E18" w:rsidP="004C4E18">
      <w:pPr>
        <w:pStyle w:val="Rubrik1"/>
      </w:pPr>
      <w:bookmarkStart w:id="12" w:name="_Toc56372240"/>
      <w:r>
        <w:lastRenderedPageBreak/>
        <w:t>Målområde: Återanvända</w:t>
      </w:r>
      <w:bookmarkEnd w:id="12"/>
    </w:p>
    <w:p w14:paraId="1DD0F07F" w14:textId="77777777" w:rsidR="00C51D03" w:rsidRDefault="00C51D03" w:rsidP="004C4E18">
      <w:pPr>
        <w:pStyle w:val="Rubrik2"/>
      </w:pPr>
    </w:p>
    <w:p w14:paraId="5F723382" w14:textId="24A9B6A7" w:rsidR="004C4E18" w:rsidRDefault="004C4E18" w:rsidP="004C4E18">
      <w:pPr>
        <w:pStyle w:val="Rubrik2"/>
      </w:pPr>
      <w:bookmarkStart w:id="13" w:name="_Toc56372241"/>
      <w:r>
        <w:t>Syfte</w:t>
      </w:r>
      <w:bookmarkEnd w:id="13"/>
    </w:p>
    <w:p w14:paraId="57C9C865" w14:textId="3E8BD2D9" w:rsidR="00897AC1" w:rsidRDefault="00897AC1" w:rsidP="00897AC1">
      <w:r>
        <w:t>Målet handlar om att använda befintliga resurser i största möjliga utsträckning. Visionen är att samhällsnormen i första hand ska</w:t>
      </w:r>
      <w:r w:rsidR="004F766E">
        <w:t xml:space="preserve"> </w:t>
      </w:r>
      <w:r>
        <w:t>vara att använda begagnade produkter. Vi reparerar och återanvänder våra produkter och köper bara nytt när vi måste. ”Second</w:t>
      </w:r>
      <w:r w:rsidR="004F766E">
        <w:t xml:space="preserve"> </w:t>
      </w:r>
      <w:r>
        <w:t>hand” blir det nya ”</w:t>
      </w:r>
      <w:proofErr w:type="spellStart"/>
      <w:r>
        <w:t>first</w:t>
      </w:r>
      <w:proofErr w:type="spellEnd"/>
      <w:r>
        <w:t xml:space="preserve"> hand”.</w:t>
      </w:r>
      <w:r w:rsidR="004F766E">
        <w:t xml:space="preserve"> </w:t>
      </w:r>
      <w:r>
        <w:t>Målet handlar om att förändra dagens linjära konsumtionsbeteenden till omställningar som leder mot en kraftigt ökad återanvändning,</w:t>
      </w:r>
      <w:r w:rsidR="004F766E">
        <w:t xml:space="preserve"> </w:t>
      </w:r>
      <w:r>
        <w:t>reparation, renovering, uppgradering av begagnade produkter och en cirkulär ekonomi Målet kan också bidra till</w:t>
      </w:r>
      <w:r w:rsidR="004F766E">
        <w:t xml:space="preserve"> </w:t>
      </w:r>
      <w:r>
        <w:t>sysselsättning och social hållbarhet. För att uppnå ekonomisk bärighet inom återbruk behövs volym, vilket i sin tur förutsätter</w:t>
      </w:r>
      <w:r w:rsidR="004F766E">
        <w:t xml:space="preserve"> </w:t>
      </w:r>
      <w:r>
        <w:t>samverkan mellan olika aktörer.</w:t>
      </w:r>
    </w:p>
    <w:p w14:paraId="1524A7A0" w14:textId="77777777" w:rsidR="00C3441A" w:rsidRDefault="00C3441A" w:rsidP="00897AC1"/>
    <w:p w14:paraId="59DB342F" w14:textId="7773E48C" w:rsidR="00FD6A02" w:rsidRDefault="00FD6A02" w:rsidP="004C4E18">
      <w:pPr>
        <w:pStyle w:val="Rubrik2"/>
      </w:pPr>
      <w:bookmarkStart w:id="14" w:name="_Toc56372242"/>
      <w:r>
        <w:t>Mätbara mål</w:t>
      </w:r>
      <w:bookmarkEnd w:id="14"/>
    </w:p>
    <w:p w14:paraId="3413BE94" w14:textId="263D6651" w:rsidR="00FD6A02" w:rsidRDefault="0098004D" w:rsidP="00FD6A02">
      <w:pPr>
        <w:pStyle w:val="Rubrik3"/>
      </w:pPr>
      <w:r>
        <w:t>Ökad återanvän</w:t>
      </w:r>
      <w:r w:rsidR="004B5FC8">
        <w:t>dn</w:t>
      </w:r>
      <w:r>
        <w:t xml:space="preserve">ing </w:t>
      </w:r>
      <w:r w:rsidR="00A10212">
        <w:t xml:space="preserve">och reparation </w:t>
      </w:r>
      <w:r>
        <w:t xml:space="preserve">av </w:t>
      </w:r>
      <w:proofErr w:type="spellStart"/>
      <w:r>
        <w:t>grovavfall</w:t>
      </w:r>
      <w:proofErr w:type="spellEnd"/>
      <w:r>
        <w:t xml:space="preserve"> (tre delmål)</w:t>
      </w:r>
    </w:p>
    <w:p w14:paraId="63E75857" w14:textId="77777777" w:rsidR="002F524F" w:rsidRDefault="002F524F" w:rsidP="002F524F">
      <w:pPr>
        <w:spacing w:after="0"/>
      </w:pPr>
      <w:r>
        <w:t>Tänkbara konsekvenser:</w:t>
      </w:r>
    </w:p>
    <w:p w14:paraId="12C0F0BA" w14:textId="2468BE9A" w:rsidR="00197CA2" w:rsidRDefault="00197CA2" w:rsidP="00FD6A02">
      <w:pPr>
        <w:pStyle w:val="Liststycke"/>
        <w:numPr>
          <w:ilvl w:val="0"/>
          <w:numId w:val="20"/>
        </w:numPr>
      </w:pPr>
      <w:r>
        <w:t>Minskade</w:t>
      </w:r>
      <w:r w:rsidR="00A730E3">
        <w:t xml:space="preserve"> avfallsmängder</w:t>
      </w:r>
      <w:r>
        <w:t xml:space="preserve"> </w:t>
      </w:r>
      <w:r w:rsidR="00A730E3">
        <w:t>och därmed minska</w:t>
      </w:r>
      <w:r w:rsidR="00EE2416">
        <w:t>r</w:t>
      </w:r>
      <w:r w:rsidR="00A730E3">
        <w:t xml:space="preserve"> både kostnader och utsläpp som </w:t>
      </w:r>
      <w:r w:rsidR="00A64EF1">
        <w:t>hanteringen</w:t>
      </w:r>
      <w:r w:rsidR="00A730E3">
        <w:t xml:space="preserve"> medför. </w:t>
      </w:r>
    </w:p>
    <w:p w14:paraId="03896CE4" w14:textId="77777777" w:rsidR="00197CA2" w:rsidRDefault="00A730E3" w:rsidP="00FD6A02">
      <w:pPr>
        <w:pStyle w:val="Liststycke"/>
        <w:numPr>
          <w:ilvl w:val="0"/>
          <w:numId w:val="20"/>
        </w:numPr>
      </w:pPr>
      <w:r>
        <w:t>Det kan bildas regionala cirkulära ekonomier kring återanvändning. Det medför behov av kompetensutveckling inom hantverk som restaurerar och lagar gamla föremål. Den här sortens företag har ofta möjlighet att skapa sysselsättning för personer som annars har svårt att komma in på arbetsmarknaden.</w:t>
      </w:r>
    </w:p>
    <w:p w14:paraId="1E07E66D" w14:textId="4B8C458C" w:rsidR="007A6FD3" w:rsidRDefault="007A6FD3" w:rsidP="00FD6A02">
      <w:pPr>
        <w:pStyle w:val="Liststycke"/>
        <w:numPr>
          <w:ilvl w:val="0"/>
          <w:numId w:val="20"/>
        </w:numPr>
      </w:pPr>
      <w:r>
        <w:t xml:space="preserve">Produkternas livslängd maximeras vilket minskar miljöpåverkan från nyproduktion för att tillgodose människors behov. Det maximerar även nyttogörandet av redan gjorda utsläpp från när produkten tillverkades. </w:t>
      </w:r>
    </w:p>
    <w:p w14:paraId="53E36C33" w14:textId="6F72DF07" w:rsidR="007A6FD3" w:rsidRDefault="004B5FC8" w:rsidP="00FD6A02">
      <w:pPr>
        <w:pStyle w:val="Liststycke"/>
        <w:numPr>
          <w:ilvl w:val="0"/>
          <w:numId w:val="20"/>
        </w:numPr>
      </w:pPr>
      <w:r>
        <w:t>Ändrad norm</w:t>
      </w:r>
      <w:r w:rsidR="0065441B">
        <w:t xml:space="preserve"> och </w:t>
      </w:r>
      <w:r w:rsidR="007A6FD3">
        <w:t xml:space="preserve">fler ställer sig positiva till att köpa begagnat. </w:t>
      </w:r>
    </w:p>
    <w:p w14:paraId="046A22D4" w14:textId="7B25FF49" w:rsidR="00A730E3" w:rsidRDefault="00A10212" w:rsidP="00A730E3">
      <w:pPr>
        <w:pStyle w:val="Rubrik3"/>
      </w:pPr>
      <w:r>
        <w:t>Ökad återanvändning och reparation av b</w:t>
      </w:r>
      <w:r w:rsidR="00A730E3">
        <w:t>ygg- och rivningsavfall</w:t>
      </w:r>
    </w:p>
    <w:p w14:paraId="2D189B42" w14:textId="77777777" w:rsidR="002F524F" w:rsidRDefault="002F524F" w:rsidP="002F524F">
      <w:pPr>
        <w:spacing w:after="0"/>
      </w:pPr>
      <w:r>
        <w:t>Tänkbara konsekvenser:</w:t>
      </w:r>
    </w:p>
    <w:p w14:paraId="76545042" w14:textId="4DBDDE1F" w:rsidR="00A730E3" w:rsidRDefault="0065441B" w:rsidP="0065441B">
      <w:pPr>
        <w:pStyle w:val="Liststycke"/>
        <w:numPr>
          <w:ilvl w:val="0"/>
          <w:numId w:val="20"/>
        </w:numPr>
      </w:pPr>
      <w:r>
        <w:t xml:space="preserve">Om en </w:t>
      </w:r>
      <w:r w:rsidR="00A730E3">
        <w:t>regional marknad</w:t>
      </w:r>
      <w:r>
        <w:t xml:space="preserve"> etableras</w:t>
      </w:r>
      <w:r w:rsidR="00A730E3">
        <w:t xml:space="preserve"> för att återanvända överskott från byggen och omhänderta material från rivningar kan det innebära mindre behov av nyproducerade produkter vid b</w:t>
      </w:r>
      <w:r w:rsidR="00A205B3">
        <w:t>ygg- och renoveringsprojekt.</w:t>
      </w:r>
      <w:r w:rsidR="007A6FD3">
        <w:t xml:space="preserve"> </w:t>
      </w:r>
    </w:p>
    <w:p w14:paraId="42E457AD" w14:textId="5BB27FA2" w:rsidR="007A6FD3" w:rsidRDefault="00477032" w:rsidP="007A6FD3">
      <w:pPr>
        <w:pStyle w:val="Rubrik3"/>
      </w:pPr>
      <w:r>
        <w:t>Reparation av t</w:t>
      </w:r>
      <w:r w:rsidR="007A6FD3">
        <w:t>extil</w:t>
      </w:r>
      <w:r>
        <w:t>/arbetskläder</w:t>
      </w:r>
    </w:p>
    <w:p w14:paraId="664A7D76" w14:textId="77777777" w:rsidR="002F524F" w:rsidRDefault="002F524F" w:rsidP="002F524F">
      <w:pPr>
        <w:spacing w:after="0"/>
      </w:pPr>
      <w:r>
        <w:t>Tänkbara konsekvenser:</w:t>
      </w:r>
    </w:p>
    <w:p w14:paraId="69C8FB1A" w14:textId="77777777" w:rsidR="00046E24" w:rsidRDefault="00EE2416" w:rsidP="007A6FD3">
      <w:pPr>
        <w:pStyle w:val="Liststycke"/>
        <w:numPr>
          <w:ilvl w:val="0"/>
          <w:numId w:val="20"/>
        </w:numPr>
      </w:pPr>
      <w:r>
        <w:t xml:space="preserve">Om </w:t>
      </w:r>
      <w:r w:rsidR="007A6FD3">
        <w:t xml:space="preserve">reparation av arbetskläder </w:t>
      </w:r>
      <w:r>
        <w:t xml:space="preserve">ökar, </w:t>
      </w:r>
      <w:r w:rsidR="007A6FD3">
        <w:t xml:space="preserve">kommer fler arbeta med reparationer. Det bör innebära minskade inköp vilket spar både pengar och minskar miljöpåverkan. </w:t>
      </w:r>
      <w:r w:rsidR="00944DCE">
        <w:t>Ett kilo nytillverkad textil som förebyggs innebär att motsvarande 25 kg CO</w:t>
      </w:r>
      <w:r w:rsidR="00944DCE" w:rsidRPr="00EE2416">
        <w:rPr>
          <w:vertAlign w:val="subscript"/>
        </w:rPr>
        <w:t>2</w:t>
      </w:r>
      <w:r w:rsidR="00944DCE">
        <w:t>-utsläpp förhindras.</w:t>
      </w:r>
    </w:p>
    <w:p w14:paraId="0E1F08EC" w14:textId="6BA7CDF9" w:rsidR="007A6FD3" w:rsidRDefault="008C084F" w:rsidP="007A6FD3">
      <w:pPr>
        <w:pStyle w:val="Liststycke"/>
        <w:numPr>
          <w:ilvl w:val="0"/>
          <w:numId w:val="20"/>
        </w:numPr>
      </w:pPr>
      <w:r>
        <w:t xml:space="preserve">Förändringar i </w:t>
      </w:r>
      <w:r w:rsidR="00944DCE">
        <w:t>affärsmodeller för</w:t>
      </w:r>
      <w:r>
        <w:t xml:space="preserve"> arbetskläder kan skapa möjligheter att återanvända kläderna och maximera deras livslängd</w:t>
      </w:r>
      <w:r w:rsidR="00046E24">
        <w:t xml:space="preserve">. </w:t>
      </w:r>
      <w:r w:rsidR="00944DCE">
        <w:t>Här kan en utbredd hyrmarknad uppstå som kan parera variationer av säsongsbehov utan överinköp av kläder.</w:t>
      </w:r>
    </w:p>
    <w:p w14:paraId="1A577C31" w14:textId="0772B2FF" w:rsidR="00EB1D9D" w:rsidRDefault="00EB1D9D" w:rsidP="00E619EE"/>
    <w:p w14:paraId="251C4CD3" w14:textId="77777777" w:rsidR="001D6B61" w:rsidRDefault="001D6B61">
      <w:pPr>
        <w:rPr>
          <w:rFonts w:asciiTheme="majorHAnsi" w:eastAsiaTheme="majorEastAsia" w:hAnsiTheme="majorHAnsi" w:cstheme="majorBidi"/>
          <w:color w:val="404040" w:themeColor="text1" w:themeTint="BF"/>
          <w:sz w:val="28"/>
          <w:szCs w:val="28"/>
        </w:rPr>
      </w:pPr>
      <w:r>
        <w:br w:type="page"/>
      </w:r>
    </w:p>
    <w:p w14:paraId="56499FE0" w14:textId="377AC38D" w:rsidR="00EB1D9D" w:rsidRDefault="00B50C87" w:rsidP="00C3441A">
      <w:pPr>
        <w:pStyle w:val="Rubrik2"/>
      </w:pPr>
      <w:bookmarkStart w:id="15" w:name="_Toc56372243"/>
      <w:r>
        <w:lastRenderedPageBreak/>
        <w:t>P</w:t>
      </w:r>
      <w:r w:rsidR="00EB1D9D">
        <w:t>erspektiv</w:t>
      </w:r>
      <w:r w:rsidR="00240B0F">
        <w:t xml:space="preserve"> på målområdet Återanvända</w:t>
      </w:r>
      <w:bookmarkEnd w:id="15"/>
    </w:p>
    <w:p w14:paraId="0D604D7B" w14:textId="77777777" w:rsidR="00E33BB2" w:rsidRDefault="00E33BB2" w:rsidP="009B26B7">
      <w:pPr>
        <w:pStyle w:val="Rubrik3"/>
      </w:pPr>
      <w:r>
        <w:t>Miljömässig hållbarhet</w:t>
      </w:r>
    </w:p>
    <w:p w14:paraId="428928F2" w14:textId="73A70B14" w:rsidR="00E33BB2" w:rsidRDefault="00395DE2" w:rsidP="00240B0F">
      <w:pPr>
        <w:pStyle w:val="Liststycke"/>
        <w:numPr>
          <w:ilvl w:val="0"/>
          <w:numId w:val="25"/>
        </w:numPr>
      </w:pPr>
      <w:r>
        <w:t>Den miljömässiga hållbarheten gynnas, genom minskad materialanvändning, minskade transporter och minskad klimatpåverkan.</w:t>
      </w:r>
    </w:p>
    <w:p w14:paraId="6A610163" w14:textId="642735EF" w:rsidR="00C51D03" w:rsidRDefault="00C51D03" w:rsidP="00C51D03">
      <w:pPr>
        <w:pStyle w:val="Liststycke"/>
        <w:numPr>
          <w:ilvl w:val="0"/>
          <w:numId w:val="25"/>
        </w:numPr>
      </w:pPr>
      <w:r>
        <w:t>Maximerar nyttan av de resurser som förbrukats vid framställningen av produkter och minskar mängden avfall som uppstår.</w:t>
      </w:r>
    </w:p>
    <w:p w14:paraId="22F4ADC6" w14:textId="77777777" w:rsidR="00E33BB2" w:rsidRDefault="00E33BB2" w:rsidP="009B26B7">
      <w:pPr>
        <w:pStyle w:val="Rubrik3"/>
      </w:pPr>
      <w:r>
        <w:t>Social hållbarhet</w:t>
      </w:r>
    </w:p>
    <w:p w14:paraId="1FBB40F3" w14:textId="243B349C" w:rsidR="00E33BB2" w:rsidRDefault="005902B2" w:rsidP="00395DE2">
      <w:pPr>
        <w:pStyle w:val="Liststycke"/>
        <w:numPr>
          <w:ilvl w:val="0"/>
          <w:numId w:val="25"/>
        </w:numPr>
      </w:pPr>
      <w:r>
        <w:t xml:space="preserve">Den sociala hållbarheten ökar sannolikt med ökade möjligheter till sysselsättning inom reparation och återbruk. </w:t>
      </w:r>
    </w:p>
    <w:p w14:paraId="6DB770B5" w14:textId="77777777" w:rsidR="00E33BB2" w:rsidRDefault="00E33BB2" w:rsidP="009B26B7">
      <w:pPr>
        <w:pStyle w:val="Rubrik3"/>
      </w:pPr>
      <w:r>
        <w:t>Ekonomisk hållbarhet</w:t>
      </w:r>
    </w:p>
    <w:p w14:paraId="316BC611" w14:textId="6DE87FC8" w:rsidR="00E33BB2" w:rsidRDefault="0000528C" w:rsidP="001D6B61">
      <w:pPr>
        <w:pStyle w:val="Liststycke"/>
        <w:numPr>
          <w:ilvl w:val="0"/>
          <w:numId w:val="25"/>
        </w:numPr>
      </w:pPr>
      <w:r>
        <w:t>-</w:t>
      </w:r>
    </w:p>
    <w:p w14:paraId="0E9A4CD3" w14:textId="77777777" w:rsidR="00E33BB2" w:rsidRDefault="00E33BB2" w:rsidP="009B26B7">
      <w:pPr>
        <w:pStyle w:val="Rubrik3"/>
      </w:pPr>
      <w:r>
        <w:t>Hushåll</w:t>
      </w:r>
    </w:p>
    <w:p w14:paraId="5EC60631" w14:textId="77777777" w:rsidR="0000528C" w:rsidRDefault="00F244AE" w:rsidP="00F244AE">
      <w:pPr>
        <w:pStyle w:val="Liststycke"/>
        <w:numPr>
          <w:ilvl w:val="0"/>
          <w:numId w:val="25"/>
        </w:numPr>
      </w:pPr>
      <w:r>
        <w:t xml:space="preserve">Beteendet att konsumera begagnat behöver fortsätta </w:t>
      </w:r>
    </w:p>
    <w:p w14:paraId="5081FB8A" w14:textId="0F738BC7" w:rsidR="00E33BB2" w:rsidRDefault="0000528C" w:rsidP="00F244AE">
      <w:pPr>
        <w:pStyle w:val="Liststycke"/>
        <w:numPr>
          <w:ilvl w:val="0"/>
          <w:numId w:val="25"/>
        </w:numPr>
      </w:pPr>
      <w:r>
        <w:t>Om second-hand företag etableras i attraktiva affärslägen så ökar kunders möjlighet att tillgodose sina behov utan onödigt transportarbete.</w:t>
      </w:r>
    </w:p>
    <w:p w14:paraId="259BC283" w14:textId="77777777" w:rsidR="00E33BB2" w:rsidRDefault="00E33BB2" w:rsidP="009B26B7">
      <w:pPr>
        <w:pStyle w:val="Rubrik3"/>
      </w:pPr>
      <w:r>
        <w:t>Barn</w:t>
      </w:r>
    </w:p>
    <w:p w14:paraId="6381EC36" w14:textId="1932C45E" w:rsidR="00E33BB2" w:rsidRDefault="007A0CA9" w:rsidP="007A0CA9">
      <w:pPr>
        <w:pStyle w:val="Liststycke"/>
        <w:numPr>
          <w:ilvl w:val="0"/>
          <w:numId w:val="24"/>
        </w:numPr>
      </w:pPr>
      <w:r>
        <w:t xml:space="preserve">Vid utvecklingen av återanvändning bör barns perspektiv få plats så att deras egen upplevelse av att återanvända saker kan formas </w:t>
      </w:r>
      <w:r w:rsidR="00240B0F">
        <w:t>till en</w:t>
      </w:r>
      <w:r>
        <w:t xml:space="preserve"> positiv handling för alla</w:t>
      </w:r>
      <w:r w:rsidR="00240B0F">
        <w:t>.</w:t>
      </w:r>
    </w:p>
    <w:p w14:paraId="0A4FBE8B" w14:textId="77777777" w:rsidR="00E33BB2" w:rsidRDefault="00E33BB2" w:rsidP="009B26B7">
      <w:pPr>
        <w:pStyle w:val="Rubrik3"/>
      </w:pPr>
      <w:r>
        <w:t>Näringsliv</w:t>
      </w:r>
    </w:p>
    <w:p w14:paraId="792DF3F8" w14:textId="1028A914" w:rsidR="00FE18F6" w:rsidRDefault="004009FB" w:rsidP="00FE18F6">
      <w:pPr>
        <w:pStyle w:val="Liststycke"/>
        <w:numPr>
          <w:ilvl w:val="0"/>
          <w:numId w:val="23"/>
        </w:numPr>
      </w:pPr>
      <w:r>
        <w:t xml:space="preserve">Ju större återanvändningsmarknaden blir, desto fler möjligheter </w:t>
      </w:r>
      <w:r w:rsidR="00282D03">
        <w:t>bör</w:t>
      </w:r>
      <w:r>
        <w:t xml:space="preserve"> uppstå för småföretagande</w:t>
      </w:r>
      <w:r w:rsidR="00282D03">
        <w:t xml:space="preserve"> inom second-hand</w:t>
      </w:r>
      <w:r w:rsidR="007A0CA9">
        <w:t xml:space="preserve">. </w:t>
      </w:r>
    </w:p>
    <w:p w14:paraId="69799AA1" w14:textId="77777777" w:rsidR="00FE18F6" w:rsidRDefault="00FE18F6" w:rsidP="004009FB"/>
    <w:p w14:paraId="304D95B1" w14:textId="2FA4FD1C" w:rsidR="00E33BB2" w:rsidRPr="002879B8" w:rsidRDefault="00E33BB2" w:rsidP="009B26B7"/>
    <w:p w14:paraId="0D6F4F17" w14:textId="77777777" w:rsidR="00EB1D9D" w:rsidRPr="00E619EE" w:rsidRDefault="00EB1D9D" w:rsidP="00E33BB2"/>
    <w:p w14:paraId="6C908A8B" w14:textId="77777777" w:rsidR="00DC241E" w:rsidRDefault="00DC241E">
      <w:pPr>
        <w:rPr>
          <w:rFonts w:asciiTheme="majorHAnsi" w:eastAsiaTheme="majorEastAsia" w:hAnsiTheme="majorHAnsi" w:cstheme="majorBidi"/>
          <w:color w:val="68942E" w:themeColor="accent1" w:themeShade="BF"/>
          <w:sz w:val="32"/>
          <w:szCs w:val="32"/>
        </w:rPr>
      </w:pPr>
      <w:r>
        <w:br w:type="page"/>
      </w:r>
    </w:p>
    <w:p w14:paraId="785341BC" w14:textId="486F2FFB" w:rsidR="004C4E18" w:rsidRDefault="004C4E18" w:rsidP="004C4E18">
      <w:pPr>
        <w:pStyle w:val="Rubrik1"/>
      </w:pPr>
      <w:bookmarkStart w:id="16" w:name="_Toc56372244"/>
      <w:r>
        <w:lastRenderedPageBreak/>
        <w:t>Målområde: Återvinna</w:t>
      </w:r>
      <w:bookmarkEnd w:id="16"/>
    </w:p>
    <w:p w14:paraId="19993E2D" w14:textId="77777777" w:rsidR="001031D8" w:rsidRDefault="001031D8" w:rsidP="004C4E18">
      <w:pPr>
        <w:pStyle w:val="Rubrik2"/>
      </w:pPr>
    </w:p>
    <w:p w14:paraId="04FAE50C" w14:textId="79F726D2" w:rsidR="004C4E18" w:rsidRDefault="004C4E18" w:rsidP="004C4E18">
      <w:pPr>
        <w:pStyle w:val="Rubrik2"/>
      </w:pPr>
      <w:bookmarkStart w:id="17" w:name="_Toc56372245"/>
      <w:r>
        <w:t>Syfte</w:t>
      </w:r>
      <w:bookmarkEnd w:id="17"/>
    </w:p>
    <w:p w14:paraId="2831AC44" w14:textId="26F30FCD" w:rsidR="004C4E18" w:rsidRDefault="00121FFC" w:rsidP="004C4E18">
      <w:r w:rsidRPr="00121FFC">
        <w:t>Målet handlar om att förbättra sorteringen och att öka materialåtervinningen så mycket som möjligt. Då kan mer material återvinnas på bästa sätt och bli en del av cirkulära flöden. Därmed minskar behovet av jungfruliga råvaror.</w:t>
      </w:r>
    </w:p>
    <w:p w14:paraId="55B201F0" w14:textId="77777777" w:rsidR="001031D8" w:rsidRDefault="001031D8" w:rsidP="004C4E18"/>
    <w:p w14:paraId="4E4A98F4" w14:textId="5C14781A" w:rsidR="00BE4C67" w:rsidRDefault="00BE4C67" w:rsidP="00BE4C67">
      <w:pPr>
        <w:pStyle w:val="Rubrik2"/>
      </w:pPr>
      <w:bookmarkStart w:id="18" w:name="_Toc56372246"/>
      <w:r>
        <w:t>Mätbara mål</w:t>
      </w:r>
      <w:bookmarkEnd w:id="18"/>
    </w:p>
    <w:p w14:paraId="6D7C73CB" w14:textId="3747AE53" w:rsidR="003D6B94" w:rsidRDefault="003D6B94" w:rsidP="003D6B94">
      <w:pPr>
        <w:pStyle w:val="Rubrik3"/>
      </w:pPr>
      <w:r>
        <w:t>Minska mängden restavfall</w:t>
      </w:r>
    </w:p>
    <w:p w14:paraId="5A73375E" w14:textId="77777777" w:rsidR="003D6B94" w:rsidRDefault="003D6B94" w:rsidP="003D6B94">
      <w:pPr>
        <w:spacing w:after="0"/>
      </w:pPr>
      <w:r>
        <w:t>Tänkbara konsekvenser:</w:t>
      </w:r>
    </w:p>
    <w:p w14:paraId="644606B7" w14:textId="6FA625CD" w:rsidR="003D6B94" w:rsidRDefault="003D6B94" w:rsidP="007505FE">
      <w:pPr>
        <w:pStyle w:val="Liststycke"/>
        <w:numPr>
          <w:ilvl w:val="0"/>
          <w:numId w:val="20"/>
        </w:numPr>
      </w:pPr>
      <w:r>
        <w:t>Förbränning av restavfall är dyrt och kostnaderna för det kommer öka än mer i framtiden. Dessutom ger förbränningen upphov till utsläpp av växthusgaser och andra skadliga ämnen. Om mängden restavfall minskar så kommer det att motverka ökade kostnader för avfallshanteringen och minska utsläpp av växthusgaser</w:t>
      </w:r>
      <w:r w:rsidR="00882D54">
        <w:t>.</w:t>
      </w:r>
    </w:p>
    <w:p w14:paraId="18505377" w14:textId="34712F3D" w:rsidR="00BE4C67" w:rsidRDefault="00546B60" w:rsidP="007505FE">
      <w:pPr>
        <w:pStyle w:val="Rubrik3"/>
      </w:pPr>
      <w:r>
        <w:t>Öka</w:t>
      </w:r>
      <w:r w:rsidR="00500622">
        <w:t>d</w:t>
      </w:r>
      <w:r>
        <w:t xml:space="preserve"> sorte</w:t>
      </w:r>
      <w:r w:rsidR="00500622">
        <w:t>ri</w:t>
      </w:r>
      <w:r>
        <w:t>ng och återvinning av m</w:t>
      </w:r>
      <w:r w:rsidR="007505FE">
        <w:t>atavfall</w:t>
      </w:r>
    </w:p>
    <w:p w14:paraId="1156A5DB" w14:textId="77777777" w:rsidR="002F524F" w:rsidRDefault="002F524F" w:rsidP="002F524F">
      <w:pPr>
        <w:spacing w:after="0"/>
      </w:pPr>
      <w:r>
        <w:t>Tänkbara konsekvenser:</w:t>
      </w:r>
    </w:p>
    <w:p w14:paraId="106C6F3E" w14:textId="77777777" w:rsidR="00500622" w:rsidRDefault="00546B60" w:rsidP="007505FE">
      <w:pPr>
        <w:pStyle w:val="Liststycke"/>
        <w:numPr>
          <w:ilvl w:val="0"/>
          <w:numId w:val="20"/>
        </w:numPr>
      </w:pPr>
      <w:r>
        <w:t>Ökad lokal produktion av</w:t>
      </w:r>
      <w:r w:rsidR="007505FE">
        <w:t xml:space="preserve"> biogas och </w:t>
      </w:r>
      <w:r>
        <w:t>biogödsel</w:t>
      </w:r>
      <w:r w:rsidR="007505FE">
        <w:t xml:space="preserve">, </w:t>
      </w:r>
      <w:r>
        <w:t xml:space="preserve">vilket </w:t>
      </w:r>
      <w:r w:rsidR="007505FE">
        <w:t>bidrar det till minskade regionala utsläpp och ökar självförsörjningsgraden av strategiska resurser.</w:t>
      </w:r>
    </w:p>
    <w:p w14:paraId="49154934" w14:textId="79AEE05A" w:rsidR="007505FE" w:rsidRDefault="00500622" w:rsidP="007505FE">
      <w:pPr>
        <w:pStyle w:val="Liststycke"/>
        <w:numPr>
          <w:ilvl w:val="0"/>
          <w:numId w:val="20"/>
        </w:numPr>
      </w:pPr>
      <w:r>
        <w:t>M</w:t>
      </w:r>
      <w:r w:rsidR="007505FE">
        <w:t>inskade</w:t>
      </w:r>
      <w:r w:rsidR="00101BF9">
        <w:t xml:space="preserve"> kostnader för förbränning av hushållsavfall.</w:t>
      </w:r>
    </w:p>
    <w:p w14:paraId="424FD9F0" w14:textId="7E25BE7F" w:rsidR="00101BF9" w:rsidRDefault="00500622" w:rsidP="00101BF9">
      <w:pPr>
        <w:pStyle w:val="Rubrik3"/>
      </w:pPr>
      <w:r>
        <w:t>Ökad sortering och återvinning av f</w:t>
      </w:r>
      <w:r w:rsidR="00101BF9">
        <w:t>örpackningar och tidningar</w:t>
      </w:r>
    </w:p>
    <w:p w14:paraId="6F80E2A9" w14:textId="77777777" w:rsidR="002F524F" w:rsidRDefault="002F524F" w:rsidP="002F524F">
      <w:pPr>
        <w:spacing w:after="0"/>
      </w:pPr>
      <w:r>
        <w:t>Tänkbara konsekvenser:</w:t>
      </w:r>
    </w:p>
    <w:p w14:paraId="2A109054" w14:textId="77777777" w:rsidR="006317A9" w:rsidRDefault="00500622" w:rsidP="00500622">
      <w:pPr>
        <w:pStyle w:val="Liststycke"/>
        <w:numPr>
          <w:ilvl w:val="0"/>
          <w:numId w:val="26"/>
        </w:numPr>
      </w:pPr>
      <w:r>
        <w:t>M</w:t>
      </w:r>
      <w:r w:rsidR="00101BF9">
        <w:t xml:space="preserve">inskade kostnader för förbränning av </w:t>
      </w:r>
      <w:r w:rsidR="00E26F96">
        <w:t>restavfall</w:t>
      </w:r>
      <w:r w:rsidR="00101BF9">
        <w:t>.</w:t>
      </w:r>
      <w:r w:rsidR="00B67F82">
        <w:t xml:space="preserve"> </w:t>
      </w:r>
    </w:p>
    <w:p w14:paraId="5589FC13" w14:textId="77777777" w:rsidR="006317A9" w:rsidRDefault="00B67F82" w:rsidP="00101BF9">
      <w:pPr>
        <w:pStyle w:val="Liststycke"/>
        <w:numPr>
          <w:ilvl w:val="0"/>
          <w:numId w:val="26"/>
        </w:numPr>
      </w:pPr>
      <w:r>
        <w:t xml:space="preserve">Abonnemangskostnaderna för de som sorterar bra kan </w:t>
      </w:r>
      <w:r w:rsidR="00E26F96">
        <w:t>minska</w:t>
      </w:r>
      <w:r>
        <w:t xml:space="preserve"> i och med att de slänger en mindre mängd restavfall</w:t>
      </w:r>
      <w:r w:rsidR="006317A9">
        <w:t>.</w:t>
      </w:r>
    </w:p>
    <w:p w14:paraId="620F7DD1" w14:textId="77777777" w:rsidR="006317A9" w:rsidRDefault="006317A9" w:rsidP="00101BF9">
      <w:pPr>
        <w:pStyle w:val="Liststycke"/>
        <w:numPr>
          <w:ilvl w:val="0"/>
          <w:numId w:val="26"/>
        </w:numPr>
      </w:pPr>
      <w:r>
        <w:t xml:space="preserve">Större mängd </w:t>
      </w:r>
      <w:r w:rsidR="00101BF9">
        <w:t xml:space="preserve">material återvinns som kan ersätta jungfrulig råvara. </w:t>
      </w:r>
      <w:r w:rsidR="00B67F82">
        <w:t>Det minskar också energiåtgången för framställning av råvaran.</w:t>
      </w:r>
    </w:p>
    <w:p w14:paraId="6DCDC3B3" w14:textId="3DB19E37" w:rsidR="009107E6" w:rsidRDefault="009107E6" w:rsidP="00101BF9">
      <w:pPr>
        <w:pStyle w:val="Liststycke"/>
        <w:numPr>
          <w:ilvl w:val="0"/>
          <w:numId w:val="26"/>
        </w:numPr>
      </w:pPr>
      <w:r>
        <w:t>Fastighetsnära insamling av förpackningar bör förenkla källsorteringen för enskilda och ge nöjdare kunder.</w:t>
      </w:r>
    </w:p>
    <w:p w14:paraId="6D1AD3AB" w14:textId="6643EBF0" w:rsidR="00F42E68" w:rsidRDefault="00F42E68" w:rsidP="00F42E68">
      <w:pPr>
        <w:pStyle w:val="Rubrik3"/>
      </w:pPr>
      <w:r>
        <w:t xml:space="preserve">Öka återvinningen av </w:t>
      </w:r>
      <w:proofErr w:type="spellStart"/>
      <w:r>
        <w:t>grovavfall</w:t>
      </w:r>
      <w:proofErr w:type="spellEnd"/>
      <w:r>
        <w:t xml:space="preserve"> på återvinningscentraler</w:t>
      </w:r>
    </w:p>
    <w:p w14:paraId="39374B72" w14:textId="77777777" w:rsidR="00F42E68" w:rsidRDefault="00F42E68" w:rsidP="00F42E68">
      <w:pPr>
        <w:spacing w:after="0"/>
      </w:pPr>
      <w:r>
        <w:t>Tänkbara konsekvenser:</w:t>
      </w:r>
    </w:p>
    <w:p w14:paraId="7B7028A7" w14:textId="77777777" w:rsidR="00F42E68" w:rsidRDefault="00F42E68" w:rsidP="00F42E68">
      <w:pPr>
        <w:pStyle w:val="Liststycke"/>
        <w:numPr>
          <w:ilvl w:val="0"/>
          <w:numId w:val="27"/>
        </w:numPr>
      </w:pPr>
      <w:r>
        <w:t>Ökad återvinning av olika material som kan ersätta jungfrulig råvara.</w:t>
      </w:r>
    </w:p>
    <w:p w14:paraId="219BFF6F" w14:textId="77777777" w:rsidR="00CC4F19" w:rsidRDefault="00F42E68" w:rsidP="00F42E68">
      <w:pPr>
        <w:pStyle w:val="Liststycke"/>
        <w:numPr>
          <w:ilvl w:val="0"/>
          <w:numId w:val="27"/>
        </w:numPr>
      </w:pPr>
      <w:r>
        <w:t>Energiåtgången för materialframställning minskar när material återvinns istället för att framställas ur jungfruliga råvaror.</w:t>
      </w:r>
    </w:p>
    <w:p w14:paraId="422052F2" w14:textId="6D0FF237" w:rsidR="00F42E68" w:rsidRDefault="00CC4F19" w:rsidP="00101BF9">
      <w:pPr>
        <w:pStyle w:val="Liststycke"/>
        <w:numPr>
          <w:ilvl w:val="0"/>
          <w:numId w:val="27"/>
        </w:numPr>
      </w:pPr>
      <w:r>
        <w:t>Minskat</w:t>
      </w:r>
      <w:r w:rsidR="00F42E68">
        <w:t xml:space="preserve"> behov av deponering</w:t>
      </w:r>
      <w:r>
        <w:t xml:space="preserve"> och </w:t>
      </w:r>
      <w:r w:rsidR="00F42E68">
        <w:t xml:space="preserve">förbränning och </w:t>
      </w:r>
      <w:r>
        <w:t xml:space="preserve">därmed också minskade </w:t>
      </w:r>
      <w:r w:rsidR="00F42E68">
        <w:t>kostnader</w:t>
      </w:r>
      <w:r>
        <w:t>.</w:t>
      </w:r>
    </w:p>
    <w:p w14:paraId="39D5267F" w14:textId="3EA6C767" w:rsidR="00101BF9" w:rsidRDefault="00CB45AE" w:rsidP="00101BF9">
      <w:pPr>
        <w:pStyle w:val="Rubrik3"/>
      </w:pPr>
      <w:r>
        <w:t>Efterfråga återvunnen p</w:t>
      </w:r>
      <w:r w:rsidR="00101BF9">
        <w:t>last</w:t>
      </w:r>
    </w:p>
    <w:p w14:paraId="74C74DDE" w14:textId="77777777" w:rsidR="002F524F" w:rsidRDefault="002F524F" w:rsidP="002F524F">
      <w:pPr>
        <w:spacing w:after="0"/>
      </w:pPr>
      <w:r>
        <w:t>Tänkbara konsekvenser:</w:t>
      </w:r>
    </w:p>
    <w:p w14:paraId="40A10A22" w14:textId="34EA5B5E" w:rsidR="00CB45AE" w:rsidRDefault="00CB45AE" w:rsidP="00101BF9">
      <w:pPr>
        <w:pStyle w:val="Liststycke"/>
        <w:numPr>
          <w:ilvl w:val="0"/>
          <w:numId w:val="20"/>
        </w:numPr>
      </w:pPr>
      <w:r>
        <w:t>M</w:t>
      </w:r>
      <w:r w:rsidR="00101BF9">
        <w:t>inskad användning av fossil råvara.</w:t>
      </w:r>
      <w:r w:rsidR="00B67F82">
        <w:t xml:space="preserve"> </w:t>
      </w:r>
    </w:p>
    <w:p w14:paraId="53577137" w14:textId="17CC148E" w:rsidR="00564397" w:rsidRDefault="00CB45AE" w:rsidP="00101BF9">
      <w:pPr>
        <w:pStyle w:val="Liststycke"/>
        <w:numPr>
          <w:ilvl w:val="0"/>
          <w:numId w:val="20"/>
        </w:numPr>
      </w:pPr>
      <w:r>
        <w:t xml:space="preserve">Minskad energiåtgång </w:t>
      </w:r>
      <w:r w:rsidR="00564397">
        <w:t>då å</w:t>
      </w:r>
      <w:r w:rsidR="00B67F82">
        <w:t>tervunnen plast kräver mindre energi att framställa än ny plast.</w:t>
      </w:r>
    </w:p>
    <w:p w14:paraId="0B3D46B5" w14:textId="77777777" w:rsidR="00C3441A" w:rsidRDefault="00C3441A" w:rsidP="00C3441A"/>
    <w:p w14:paraId="18958A00" w14:textId="379F9E1C" w:rsidR="00E26F96" w:rsidRDefault="00B606B6" w:rsidP="00E26F96">
      <w:pPr>
        <w:pStyle w:val="Rubrik3"/>
      </w:pPr>
      <w:r>
        <w:lastRenderedPageBreak/>
        <w:t>Ta fram s</w:t>
      </w:r>
      <w:r w:rsidR="00E26F96">
        <w:t>lam</w:t>
      </w:r>
      <w:r>
        <w:t>strategi</w:t>
      </w:r>
    </w:p>
    <w:p w14:paraId="46B06BC0" w14:textId="77777777" w:rsidR="002F524F" w:rsidRDefault="002F524F" w:rsidP="002F524F">
      <w:pPr>
        <w:spacing w:after="0"/>
      </w:pPr>
      <w:r>
        <w:t>Tänkbara konsekvenser:</w:t>
      </w:r>
    </w:p>
    <w:p w14:paraId="514AA25E" w14:textId="77777777" w:rsidR="003016A6" w:rsidRDefault="00C607D3" w:rsidP="00E26F96">
      <w:pPr>
        <w:pStyle w:val="Liststycke"/>
        <w:numPr>
          <w:ilvl w:val="0"/>
          <w:numId w:val="20"/>
        </w:numPr>
      </w:pPr>
      <w:r>
        <w:t xml:space="preserve">Om fosfor kan återvinnas ur avloppsslam, så </w:t>
      </w:r>
      <w:r w:rsidR="003016A6">
        <w:t>minskar behovet av</w:t>
      </w:r>
      <w:r w:rsidR="00E26F96">
        <w:t xml:space="preserve"> importerad gruvbruten fosfor till jordbruk</w:t>
      </w:r>
      <w:r w:rsidR="003016A6">
        <w:t>.</w:t>
      </w:r>
    </w:p>
    <w:p w14:paraId="288D1DD6" w14:textId="673394C4" w:rsidR="00E26F96" w:rsidRDefault="00E26F96" w:rsidP="00E26F96">
      <w:pPr>
        <w:pStyle w:val="Liststycke"/>
        <w:numPr>
          <w:ilvl w:val="0"/>
          <w:numId w:val="20"/>
        </w:numPr>
      </w:pPr>
      <w:r>
        <w:t xml:space="preserve">Fosforåtervinning kan vara kostsamt beroende på vilken lösning som finns tillgänglig. </w:t>
      </w:r>
      <w:r w:rsidR="00DE1595">
        <w:t xml:space="preserve">Det kan också krävas långa transporter. Fosforåtervinning kan inte utföras kostnadseffektivt av enskilda aktörer som hanterar slam utan </w:t>
      </w:r>
      <w:r w:rsidR="00351BD9">
        <w:t>förutsätter</w:t>
      </w:r>
      <w:r w:rsidR="00DE1595">
        <w:t xml:space="preserve"> samordnade satsningar.</w:t>
      </w:r>
    </w:p>
    <w:p w14:paraId="0EBA0B82" w14:textId="192C77CB" w:rsidR="009107E6" w:rsidRDefault="00351BD9" w:rsidP="009107E6">
      <w:pPr>
        <w:pStyle w:val="Rubrik3"/>
      </w:pPr>
      <w:r>
        <w:t>Ökad sortering och återvinning av t</w:t>
      </w:r>
      <w:r w:rsidR="009107E6">
        <w:t>extil</w:t>
      </w:r>
    </w:p>
    <w:p w14:paraId="6A18C93B" w14:textId="77777777" w:rsidR="002F524F" w:rsidRDefault="002F524F" w:rsidP="002F524F">
      <w:pPr>
        <w:spacing w:after="0"/>
      </w:pPr>
      <w:r>
        <w:t>Tänkbara konsekvenser:</w:t>
      </w:r>
    </w:p>
    <w:p w14:paraId="657195EE" w14:textId="2C087519" w:rsidR="00351BD9" w:rsidRDefault="009107E6" w:rsidP="009107E6">
      <w:pPr>
        <w:pStyle w:val="Liststycke"/>
        <w:numPr>
          <w:ilvl w:val="0"/>
          <w:numId w:val="20"/>
        </w:numPr>
      </w:pPr>
      <w:r>
        <w:t xml:space="preserve">Ytterligare </w:t>
      </w:r>
      <w:r w:rsidR="00882D54">
        <w:t xml:space="preserve">ett material </w:t>
      </w:r>
      <w:proofErr w:type="spellStart"/>
      <w:r w:rsidR="00882D54">
        <w:t>osm</w:t>
      </w:r>
      <w:proofErr w:type="spellEnd"/>
      <w:r w:rsidR="00882D54">
        <w:t xml:space="preserve"> behöver källsorteras</w:t>
      </w:r>
    </w:p>
    <w:p w14:paraId="078B39D2" w14:textId="77777777" w:rsidR="00351BD9" w:rsidRDefault="009107E6" w:rsidP="009107E6">
      <w:pPr>
        <w:pStyle w:val="Liststycke"/>
        <w:numPr>
          <w:ilvl w:val="0"/>
          <w:numId w:val="20"/>
        </w:numPr>
      </w:pPr>
      <w:r>
        <w:t xml:space="preserve">Återvunna textiler ersätter behov av nytillverkad textil som är </w:t>
      </w:r>
      <w:r w:rsidR="00351BD9">
        <w:t>mycket</w:t>
      </w:r>
      <w:r>
        <w:t xml:space="preserve"> resurskrävande. Det ger stora miljövinster.</w:t>
      </w:r>
      <w:r w:rsidR="00FD096D">
        <w:t xml:space="preserve"> </w:t>
      </w:r>
    </w:p>
    <w:p w14:paraId="152AF2DA" w14:textId="77777777" w:rsidR="00351BD9" w:rsidRDefault="00FD096D" w:rsidP="009107E6">
      <w:pPr>
        <w:pStyle w:val="Liststycke"/>
        <w:numPr>
          <w:ilvl w:val="0"/>
          <w:numId w:val="20"/>
        </w:numPr>
      </w:pPr>
      <w:r>
        <w:t>Hanteringen kan skapa behov av regional arbetskraft.</w:t>
      </w:r>
    </w:p>
    <w:p w14:paraId="22DDA81D" w14:textId="77777777" w:rsidR="00351BD9" w:rsidRDefault="00FD096D" w:rsidP="009107E6">
      <w:pPr>
        <w:pStyle w:val="Liststycke"/>
        <w:numPr>
          <w:ilvl w:val="0"/>
          <w:numId w:val="20"/>
        </w:numPr>
      </w:pPr>
      <w:r>
        <w:t>Tillgången till återvunnet material bör öka förekomsten av nya produkter som tillverkats av återvunnet material.</w:t>
      </w:r>
    </w:p>
    <w:p w14:paraId="5DDE4333" w14:textId="2B5F4962" w:rsidR="00FD096D" w:rsidRDefault="00351BD9" w:rsidP="009107E6">
      <w:pPr>
        <w:pStyle w:val="Liststycke"/>
        <w:numPr>
          <w:ilvl w:val="0"/>
          <w:numId w:val="20"/>
        </w:numPr>
      </w:pPr>
      <w:r>
        <w:t>T</w:t>
      </w:r>
      <w:r w:rsidR="00FD096D">
        <w:t>extiler hamnar ofta i restavfallet idag. Fastighetsnära sorteringsmöjligheter för textil bör minska förekomsten av textil i restavfallet.</w:t>
      </w:r>
    </w:p>
    <w:p w14:paraId="255E31F2" w14:textId="77777777" w:rsidR="00882D54" w:rsidRDefault="00882D54" w:rsidP="00EB1D9D">
      <w:pPr>
        <w:pStyle w:val="Rubrik2"/>
      </w:pPr>
    </w:p>
    <w:p w14:paraId="07C1FA4F" w14:textId="060007E0" w:rsidR="00EB1D9D" w:rsidRDefault="00B50C87" w:rsidP="00EB1D9D">
      <w:pPr>
        <w:pStyle w:val="Rubrik2"/>
      </w:pPr>
      <w:bookmarkStart w:id="19" w:name="_Toc56372247"/>
      <w:r>
        <w:t>P</w:t>
      </w:r>
      <w:r w:rsidR="00EB1D9D">
        <w:t>erspektiv</w:t>
      </w:r>
      <w:r w:rsidR="00882D54">
        <w:t xml:space="preserve"> på målområdet Återvinna</w:t>
      </w:r>
      <w:bookmarkEnd w:id="19"/>
    </w:p>
    <w:p w14:paraId="7707F7FF" w14:textId="77777777" w:rsidR="00EB1D9D" w:rsidRDefault="00EB1D9D" w:rsidP="00E619EE"/>
    <w:p w14:paraId="4FDAC206" w14:textId="77777777" w:rsidR="00E33BB2" w:rsidRDefault="00E33BB2" w:rsidP="00E33BB2">
      <w:pPr>
        <w:pStyle w:val="Rubrik3"/>
      </w:pPr>
      <w:r>
        <w:t>Miljömässig hållbarhet</w:t>
      </w:r>
    </w:p>
    <w:p w14:paraId="1652445D" w14:textId="56EFAF36" w:rsidR="00E33BB2" w:rsidRDefault="00F51759" w:rsidP="00F51759">
      <w:pPr>
        <w:pStyle w:val="Liststycke"/>
        <w:numPr>
          <w:ilvl w:val="0"/>
          <w:numId w:val="28"/>
        </w:numPr>
      </w:pPr>
      <w:r>
        <w:t>Den miljömässiga hållbarheten gynnas, genom minskad materialanvändning, minskade transporter och minskad klimatpåverkan.</w:t>
      </w:r>
    </w:p>
    <w:p w14:paraId="6D1551A4" w14:textId="77777777" w:rsidR="00E33BB2" w:rsidRDefault="00E33BB2" w:rsidP="00E33BB2">
      <w:pPr>
        <w:pStyle w:val="Rubrik3"/>
      </w:pPr>
      <w:r>
        <w:t>Social hållbarhet</w:t>
      </w:r>
    </w:p>
    <w:p w14:paraId="65E9E0B6" w14:textId="01A4C4DD" w:rsidR="00E33BB2" w:rsidRDefault="00F51759" w:rsidP="00F51759">
      <w:pPr>
        <w:pStyle w:val="Liststycke"/>
        <w:numPr>
          <w:ilvl w:val="0"/>
          <w:numId w:val="28"/>
        </w:numPr>
      </w:pPr>
      <w:r>
        <w:t>-</w:t>
      </w:r>
    </w:p>
    <w:p w14:paraId="585E81C1" w14:textId="77777777" w:rsidR="00E33BB2" w:rsidRDefault="00E33BB2" w:rsidP="00E33BB2">
      <w:pPr>
        <w:pStyle w:val="Rubrik3"/>
      </w:pPr>
      <w:r>
        <w:t>Ekonomisk hållbarhet</w:t>
      </w:r>
    </w:p>
    <w:p w14:paraId="3CA4A893" w14:textId="77777777" w:rsidR="00E33BB2" w:rsidRDefault="00E33BB2" w:rsidP="00F51759">
      <w:pPr>
        <w:pStyle w:val="Liststycke"/>
        <w:numPr>
          <w:ilvl w:val="0"/>
          <w:numId w:val="28"/>
        </w:numPr>
      </w:pPr>
      <w:r>
        <w:t>x</w:t>
      </w:r>
    </w:p>
    <w:p w14:paraId="13E3D29E" w14:textId="77777777" w:rsidR="00E33BB2" w:rsidRDefault="00E33BB2" w:rsidP="00E33BB2">
      <w:pPr>
        <w:pStyle w:val="Rubrik3"/>
      </w:pPr>
      <w:r>
        <w:t>Hushåll</w:t>
      </w:r>
    </w:p>
    <w:p w14:paraId="2613A841" w14:textId="3C3DE8E9" w:rsidR="00E33BB2" w:rsidRDefault="00F51759" w:rsidP="00F51759">
      <w:pPr>
        <w:pStyle w:val="Liststycke"/>
        <w:numPr>
          <w:ilvl w:val="0"/>
          <w:numId w:val="28"/>
        </w:numPr>
      </w:pPr>
      <w:r>
        <w:t>Öka beteendet att sortera och lämna till återvinning</w:t>
      </w:r>
    </w:p>
    <w:p w14:paraId="2E1D0A9D" w14:textId="4C826B19" w:rsidR="001C3C8A" w:rsidRDefault="001C3C8A" w:rsidP="00F51759">
      <w:pPr>
        <w:pStyle w:val="Liststycke"/>
        <w:numPr>
          <w:ilvl w:val="0"/>
          <w:numId w:val="28"/>
        </w:numPr>
      </w:pPr>
      <w:r>
        <w:t>Ändrad norm till att sortera</w:t>
      </w:r>
    </w:p>
    <w:p w14:paraId="5B2A8992" w14:textId="77777777" w:rsidR="00E33BB2" w:rsidRDefault="00E33BB2" w:rsidP="00E33BB2">
      <w:pPr>
        <w:pStyle w:val="Rubrik3"/>
      </w:pPr>
      <w:r>
        <w:t>Barn</w:t>
      </w:r>
    </w:p>
    <w:p w14:paraId="4DF4C9D8" w14:textId="77777777" w:rsidR="00CD0254" w:rsidRDefault="00CD0254" w:rsidP="00CD0254">
      <w:pPr>
        <w:pStyle w:val="Liststycke"/>
        <w:numPr>
          <w:ilvl w:val="0"/>
          <w:numId w:val="30"/>
        </w:numPr>
      </w:pPr>
      <w:r>
        <w:t>Återvinning handlar om att skapa förutsättningar för en hållbar framtid. Resurser som överutnyttjas idag kommer innebära mindre mängd tillgängliga resurser för våra barn och barnbarn. Utifrån barnens perspektiv innebär det här att dagens samhälle behöver bli betydligt bättre på att återvinna resurser som används.</w:t>
      </w:r>
    </w:p>
    <w:p w14:paraId="09EC9C94" w14:textId="07B9D33B" w:rsidR="00E33BB2" w:rsidRDefault="00CD0254" w:rsidP="00E33BB2">
      <w:pPr>
        <w:pStyle w:val="Liststycke"/>
        <w:numPr>
          <w:ilvl w:val="0"/>
          <w:numId w:val="30"/>
        </w:numPr>
      </w:pPr>
      <w:r>
        <w:t>Återvinning påverkar även barnens vardag och närmiljö när det kommer till både fysisk utformning och beteende. Åtgärder behöver identifiera vilka grupper av barn som påverkas och hur deras behov kan tillgodoses</w:t>
      </w:r>
      <w:r w:rsidR="00882D54">
        <w:t>.</w:t>
      </w:r>
    </w:p>
    <w:p w14:paraId="553F9AE1" w14:textId="77777777" w:rsidR="00E33BB2" w:rsidRDefault="00E33BB2" w:rsidP="00E33BB2">
      <w:pPr>
        <w:pStyle w:val="Rubrik3"/>
      </w:pPr>
      <w:r>
        <w:t>Näringsliv</w:t>
      </w:r>
    </w:p>
    <w:p w14:paraId="04257DA9" w14:textId="079DA429" w:rsidR="00E33BB2" w:rsidRPr="002879B8" w:rsidRDefault="001C3C8A" w:rsidP="001C3C8A">
      <w:pPr>
        <w:pStyle w:val="Liststycke"/>
        <w:numPr>
          <w:ilvl w:val="0"/>
          <w:numId w:val="29"/>
        </w:numPr>
      </w:pPr>
      <w:r>
        <w:t>Fastighetsägare behöver ordna sorteringsmöjligheter</w:t>
      </w:r>
    </w:p>
    <w:p w14:paraId="707FC369" w14:textId="2D02FB4E" w:rsidR="004C4E18" w:rsidRDefault="004C4E18">
      <w:r>
        <w:br w:type="page"/>
      </w:r>
    </w:p>
    <w:p w14:paraId="10DF9465" w14:textId="032C5827" w:rsidR="004C4E18" w:rsidRDefault="004C4E18" w:rsidP="004C4E18">
      <w:pPr>
        <w:pStyle w:val="Rubrik1"/>
      </w:pPr>
      <w:bookmarkStart w:id="20" w:name="_Toc56372248"/>
      <w:r>
        <w:lastRenderedPageBreak/>
        <w:t>Målområde: Hålla rent och snyggt</w:t>
      </w:r>
      <w:bookmarkEnd w:id="20"/>
    </w:p>
    <w:p w14:paraId="2554BC98" w14:textId="77777777" w:rsidR="00A43370" w:rsidRDefault="00A43370" w:rsidP="004C4E18">
      <w:pPr>
        <w:pStyle w:val="Rubrik2"/>
      </w:pPr>
    </w:p>
    <w:p w14:paraId="52FC8732" w14:textId="7B69CFC5" w:rsidR="004C4E18" w:rsidRDefault="004C4E18" w:rsidP="004C4E18">
      <w:pPr>
        <w:pStyle w:val="Rubrik2"/>
      </w:pPr>
      <w:bookmarkStart w:id="21" w:name="_Toc56372249"/>
      <w:r>
        <w:t>Syfte</w:t>
      </w:r>
      <w:bookmarkEnd w:id="21"/>
    </w:p>
    <w:p w14:paraId="3CDB6DCB" w14:textId="15A2A083" w:rsidR="004C4E18" w:rsidRDefault="0047585B" w:rsidP="004C4E18">
      <w:r w:rsidRPr="0047585B">
        <w:t>Nedskräpningen ska minska</w:t>
      </w:r>
      <w:r w:rsidR="008B1E16">
        <w:t>, både på land och i marina miljöer</w:t>
      </w:r>
      <w:r w:rsidRPr="0047585B">
        <w:t>. För att lyckas arbetar vi tillsammans med långsiktiga, förebyggande och strategiska åtgärder, med fokus på att skapa förutsättningar för målbeteendet som att "använda flera gånger", "slänga rätt", samt "att plocka andras skräp". Allt med sikte på att öka upplevelsen av rena, trygga och värdeskapande utemiljöer.</w:t>
      </w:r>
    </w:p>
    <w:p w14:paraId="1AF479A4" w14:textId="77777777" w:rsidR="00C3441A" w:rsidRDefault="00C3441A" w:rsidP="004C4E18"/>
    <w:p w14:paraId="6AA05541" w14:textId="34F88E41" w:rsidR="00B3308E" w:rsidRDefault="00B3308E" w:rsidP="00B3308E">
      <w:pPr>
        <w:pStyle w:val="Rubrik2"/>
      </w:pPr>
      <w:bookmarkStart w:id="22" w:name="_Toc56372250"/>
      <w:r>
        <w:t>Mätbara mål</w:t>
      </w:r>
      <w:bookmarkEnd w:id="22"/>
    </w:p>
    <w:p w14:paraId="3E7621B0" w14:textId="184F3273" w:rsidR="00B3308E" w:rsidRDefault="00B3308E" w:rsidP="00B3308E">
      <w:pPr>
        <w:pStyle w:val="Rubrik3"/>
      </w:pPr>
      <w:r>
        <w:t>Nedskräpning – trygghet i utemiljön</w:t>
      </w:r>
    </w:p>
    <w:p w14:paraId="3CB4B024" w14:textId="77777777" w:rsidR="002F524F" w:rsidRDefault="002F524F" w:rsidP="002F524F">
      <w:pPr>
        <w:spacing w:after="0"/>
      </w:pPr>
      <w:r>
        <w:t>Tänkbara konsekvenser:</w:t>
      </w:r>
    </w:p>
    <w:p w14:paraId="2C2075BF" w14:textId="77777777" w:rsidR="008B1E16" w:rsidRDefault="00B3308E" w:rsidP="00B3308E">
      <w:pPr>
        <w:pStyle w:val="Liststycke"/>
        <w:numPr>
          <w:ilvl w:val="0"/>
          <w:numId w:val="20"/>
        </w:numPr>
      </w:pPr>
      <w:r>
        <w:t>Sociala vinster i form av trygghet, stolthet, identitet och värde skapas av en utemiljö som är fri från nedskräpning.</w:t>
      </w:r>
    </w:p>
    <w:p w14:paraId="3C2FE662" w14:textId="77777777" w:rsidR="008B1E16" w:rsidRDefault="00B3308E" w:rsidP="009E4663">
      <w:pPr>
        <w:pStyle w:val="Liststycke"/>
        <w:numPr>
          <w:ilvl w:val="0"/>
          <w:numId w:val="20"/>
        </w:numPr>
      </w:pPr>
      <w:r>
        <w:t xml:space="preserve">Kostnader för att motverka av nedskräpning kan vägas upp av att området ökar i attraktivitet, besöksupplevelse och viljan att etablera sig i det. Graden av nedskräpning har </w:t>
      </w:r>
      <w:r w:rsidR="00891E72">
        <w:t>ett direkt samband med mängden skadegörelse.</w:t>
      </w:r>
    </w:p>
    <w:p w14:paraId="3B38263B" w14:textId="7AF8F730" w:rsidR="009E4663" w:rsidRDefault="009E4663" w:rsidP="009E4663">
      <w:pPr>
        <w:pStyle w:val="Liststycke"/>
        <w:numPr>
          <w:ilvl w:val="0"/>
          <w:numId w:val="20"/>
        </w:numPr>
      </w:pPr>
      <w:r>
        <w:t>Skapas det normer om att närmiljön behöver värnas kan det ge effekt på all sortering av avfall, inte bara nedskräpning.</w:t>
      </w:r>
    </w:p>
    <w:p w14:paraId="12CA094F" w14:textId="722B6C25" w:rsidR="004F7E12" w:rsidRDefault="004F7E12" w:rsidP="004F7E12">
      <w:pPr>
        <w:pStyle w:val="Rubrik3"/>
      </w:pPr>
      <w:r>
        <w:t>Nedskräpning – deltagare på skräpplockardagar</w:t>
      </w:r>
    </w:p>
    <w:p w14:paraId="028E44AE" w14:textId="77777777" w:rsidR="002F524F" w:rsidRDefault="002F524F" w:rsidP="002F524F">
      <w:pPr>
        <w:spacing w:after="0"/>
      </w:pPr>
      <w:r>
        <w:t>Tänkbara konsekvenser:</w:t>
      </w:r>
    </w:p>
    <w:p w14:paraId="0B6B8083" w14:textId="77777777" w:rsidR="005D2A05" w:rsidRDefault="009E4663" w:rsidP="004F7E12">
      <w:pPr>
        <w:pStyle w:val="Liststycke"/>
        <w:numPr>
          <w:ilvl w:val="0"/>
          <w:numId w:val="20"/>
        </w:numPr>
      </w:pPr>
      <w:r>
        <w:t xml:space="preserve">Engagemang i skräpplockningsaktiviteter föder gemenskap och skickar tydliga sociala signaler att skräp inte accepteras. </w:t>
      </w:r>
    </w:p>
    <w:p w14:paraId="509C7E70" w14:textId="2F1D2043" w:rsidR="00E02194" w:rsidRDefault="00E02194" w:rsidP="004F7E12">
      <w:pPr>
        <w:pStyle w:val="Liststycke"/>
        <w:numPr>
          <w:ilvl w:val="0"/>
          <w:numId w:val="20"/>
        </w:numPr>
      </w:pPr>
      <w:r>
        <w:t>Förebilder och personer i ledande ställning som plockar skräp sätter normer som andra kommer ta efter.</w:t>
      </w:r>
    </w:p>
    <w:p w14:paraId="3522FEA8" w14:textId="3704E54F" w:rsidR="009E4663" w:rsidRDefault="009E4663" w:rsidP="009E4663">
      <w:pPr>
        <w:pStyle w:val="Rubrik3"/>
      </w:pPr>
      <w:r>
        <w:t>Nedskräpning – dumpningar och ärenden</w:t>
      </w:r>
    </w:p>
    <w:p w14:paraId="00F87310" w14:textId="77777777" w:rsidR="002F524F" w:rsidRDefault="002F524F" w:rsidP="002F524F">
      <w:pPr>
        <w:spacing w:after="0"/>
      </w:pPr>
      <w:r>
        <w:t>Tänkbara konsekvenser:</w:t>
      </w:r>
    </w:p>
    <w:p w14:paraId="6C292989" w14:textId="77777777" w:rsidR="005D2A05" w:rsidRDefault="00D72E0B" w:rsidP="009E4663">
      <w:pPr>
        <w:pStyle w:val="Liststycke"/>
        <w:numPr>
          <w:ilvl w:val="0"/>
          <w:numId w:val="20"/>
        </w:numPr>
      </w:pPr>
      <w:r>
        <w:t>Enkel felrapportering som leder till åtgärder bör leda till ökat engagemang i närmiljön hos de boende.</w:t>
      </w:r>
    </w:p>
    <w:p w14:paraId="37B2BFE7" w14:textId="330CCCAD" w:rsidR="00D72E0B" w:rsidRDefault="00D72E0B" w:rsidP="009E4663">
      <w:pPr>
        <w:pStyle w:val="Liststycke"/>
        <w:numPr>
          <w:ilvl w:val="0"/>
          <w:numId w:val="20"/>
        </w:numPr>
      </w:pPr>
      <w:r>
        <w:t xml:space="preserve">Identifieras skälen till dumpning av skräp kan åtgärder </w:t>
      </w:r>
      <w:r w:rsidR="005D2A05">
        <w:t>vid</w:t>
      </w:r>
      <w:r>
        <w:t xml:space="preserve">tas som förebygger uppkomsten av dumpningen. Då förebyggs kostnader för omhändertagande av framtida dumpningar och avfallet som tidigare dumpats får möjlighet att återvinnas korrekt. </w:t>
      </w:r>
    </w:p>
    <w:p w14:paraId="7A6BA725" w14:textId="1F60E925" w:rsidR="009E4663" w:rsidRDefault="009E4663" w:rsidP="009E4663">
      <w:pPr>
        <w:pStyle w:val="Rubrik3"/>
        <w:rPr>
          <w:vertAlign w:val="superscript"/>
        </w:rPr>
      </w:pPr>
      <w:r>
        <w:t>Nedskräpning – mängd skräp per 10 m</w:t>
      </w:r>
      <w:r>
        <w:rPr>
          <w:vertAlign w:val="superscript"/>
        </w:rPr>
        <w:t>2</w:t>
      </w:r>
    </w:p>
    <w:p w14:paraId="2954B34B" w14:textId="77777777" w:rsidR="002F524F" w:rsidRDefault="002F524F" w:rsidP="002F524F">
      <w:pPr>
        <w:spacing w:after="0"/>
      </w:pPr>
      <w:r>
        <w:t>Tänkbara konsekvenser:</w:t>
      </w:r>
    </w:p>
    <w:p w14:paraId="7D047675" w14:textId="77777777" w:rsidR="006F1156" w:rsidRDefault="009E4663" w:rsidP="009E4663">
      <w:pPr>
        <w:pStyle w:val="Liststycke"/>
        <w:numPr>
          <w:ilvl w:val="0"/>
          <w:numId w:val="20"/>
        </w:numPr>
      </w:pPr>
      <w:r>
        <w:t>All slags skräp som förhindras innebär en ökad återvinning eftersom skräp inte nått avfallshanteringen. Det minskar mängden plast som hamnar i naturen. Mindre skräp innebär mindre risk att djur påverkas negativt genom att fastna i det, äter det eller att skräpet ger upphov till effekter som rubbar ekosystemen.</w:t>
      </w:r>
    </w:p>
    <w:p w14:paraId="7ED32371" w14:textId="77777777" w:rsidR="006F1156" w:rsidRDefault="00D72E0B" w:rsidP="009E4663">
      <w:pPr>
        <w:pStyle w:val="Liststycke"/>
        <w:numPr>
          <w:ilvl w:val="0"/>
          <w:numId w:val="20"/>
        </w:numPr>
      </w:pPr>
      <w:r>
        <w:t>Upplevelsen av trygghet och trivsel ökar.</w:t>
      </w:r>
    </w:p>
    <w:p w14:paraId="594FF80A" w14:textId="6B2ED5F6" w:rsidR="00D72E0B" w:rsidRDefault="00D72E0B" w:rsidP="009E4663">
      <w:pPr>
        <w:pStyle w:val="Liststycke"/>
        <w:numPr>
          <w:ilvl w:val="0"/>
          <w:numId w:val="20"/>
        </w:numPr>
      </w:pPr>
      <w:r>
        <w:t xml:space="preserve">Strategisk uppföljning av mätresultaten ger möjlighet att sätta in åtgärder där de gör som mest nytta. Det kan också </w:t>
      </w:r>
      <w:r w:rsidR="26B5DB6F">
        <w:t xml:space="preserve">bygga </w:t>
      </w:r>
      <w:r>
        <w:t>samverkan mellan exempelvis kommun, fastighetsägare och näringsidkare.</w:t>
      </w:r>
    </w:p>
    <w:p w14:paraId="68505040" w14:textId="704C8554" w:rsidR="00D72E0B" w:rsidRDefault="00D72E0B" w:rsidP="00D72E0B">
      <w:pPr>
        <w:pStyle w:val="Rubrik3"/>
      </w:pPr>
      <w:r>
        <w:lastRenderedPageBreak/>
        <w:t>Nedskräpning – genomförande av event</w:t>
      </w:r>
    </w:p>
    <w:p w14:paraId="0A4D386F" w14:textId="77777777" w:rsidR="002F524F" w:rsidRDefault="002F524F" w:rsidP="002F524F">
      <w:pPr>
        <w:spacing w:after="0"/>
      </w:pPr>
      <w:r>
        <w:t>Tänkbara konsekvenser:</w:t>
      </w:r>
    </w:p>
    <w:p w14:paraId="53F056E2" w14:textId="77777777" w:rsidR="006F1156" w:rsidRDefault="00D72E0B" w:rsidP="00D72E0B">
      <w:pPr>
        <w:pStyle w:val="Liststycke"/>
        <w:numPr>
          <w:ilvl w:val="0"/>
          <w:numId w:val="20"/>
        </w:numPr>
      </w:pPr>
      <w:r>
        <w:t>Kravställning på arrangörer bör minska användningen av engångsartiklar, särskilt av plast, vilket kommer minska mängden skräp</w:t>
      </w:r>
      <w:r w:rsidR="00AE392C">
        <w:t xml:space="preserve"> som uppstår.</w:t>
      </w:r>
    </w:p>
    <w:p w14:paraId="0EE9171E" w14:textId="77777777" w:rsidR="006F1156" w:rsidRDefault="00AE392C" w:rsidP="00D72E0B">
      <w:pPr>
        <w:pStyle w:val="Liststycke"/>
        <w:numPr>
          <w:ilvl w:val="0"/>
          <w:numId w:val="20"/>
        </w:numPr>
      </w:pPr>
      <w:r>
        <w:t>Kostnader för kommunen att städa närområdet efter ett event bör minska.</w:t>
      </w:r>
    </w:p>
    <w:p w14:paraId="73978D7D" w14:textId="77777777" w:rsidR="006F1156" w:rsidRDefault="00AE392C" w:rsidP="00D72E0B">
      <w:pPr>
        <w:pStyle w:val="Liststycke"/>
        <w:numPr>
          <w:ilvl w:val="0"/>
          <w:numId w:val="20"/>
        </w:numPr>
      </w:pPr>
      <w:r>
        <w:t>Upplevelsen av arrangemanget blir bättre om det genomförs med ett tydligt arbete som förhindrar och tar hand om skräp under hela arrangemanget. Det stärker arrangemangets varumärke – både för platsen och arrangören.</w:t>
      </w:r>
    </w:p>
    <w:p w14:paraId="3D664587" w14:textId="40FE372D" w:rsidR="00AE392C" w:rsidRDefault="00AE392C" w:rsidP="00D72E0B">
      <w:pPr>
        <w:pStyle w:val="Liststycke"/>
        <w:numPr>
          <w:ilvl w:val="0"/>
          <w:numId w:val="20"/>
        </w:numPr>
      </w:pPr>
      <w:r>
        <w:t xml:space="preserve">Tydlig källsortering med genomtänkta lösningar kommer öka mängden avfall som kan materialåtervinnas från arrangemanget vilket leder till minskade sophanteringskostnader och miljövinster. </w:t>
      </w:r>
    </w:p>
    <w:p w14:paraId="03256B06" w14:textId="6A9AE94C" w:rsidR="00EB1D9D" w:rsidRDefault="00B50C87" w:rsidP="00C3441A">
      <w:pPr>
        <w:pStyle w:val="Rubrik2"/>
      </w:pPr>
      <w:bookmarkStart w:id="23" w:name="_Toc56372251"/>
      <w:r>
        <w:t>P</w:t>
      </w:r>
      <w:r w:rsidR="00EB1D9D">
        <w:t>erspektiv</w:t>
      </w:r>
      <w:r w:rsidR="00083EA7">
        <w:t xml:space="preserve"> på målområdet Hålla rent och snyggt</w:t>
      </w:r>
      <w:bookmarkEnd w:id="23"/>
    </w:p>
    <w:p w14:paraId="63831F3C" w14:textId="77777777" w:rsidR="00E33BB2" w:rsidRDefault="00E33BB2" w:rsidP="00E33BB2">
      <w:pPr>
        <w:pStyle w:val="Rubrik3"/>
      </w:pPr>
      <w:r>
        <w:t>Miljömässig hållbarhet</w:t>
      </w:r>
    </w:p>
    <w:p w14:paraId="38522DF8" w14:textId="585BA7C2" w:rsidR="00E33BB2" w:rsidRDefault="00975CEF" w:rsidP="006F1156">
      <w:pPr>
        <w:pStyle w:val="Liststycke"/>
        <w:numPr>
          <w:ilvl w:val="0"/>
          <w:numId w:val="31"/>
        </w:numPr>
      </w:pPr>
      <w:r>
        <w:t>Mindre plast i vattendrag och hav</w:t>
      </w:r>
    </w:p>
    <w:p w14:paraId="4F3FAE3E" w14:textId="614832A6" w:rsidR="00975CEF" w:rsidRDefault="00975CEF" w:rsidP="006F1156">
      <w:pPr>
        <w:pStyle w:val="Liststycke"/>
        <w:numPr>
          <w:ilvl w:val="0"/>
          <w:numId w:val="31"/>
        </w:numPr>
      </w:pPr>
      <w:r>
        <w:t xml:space="preserve">Minskade risker för </w:t>
      </w:r>
      <w:r w:rsidR="00C3441A">
        <w:t xml:space="preserve">att </w:t>
      </w:r>
      <w:r>
        <w:t>djur</w:t>
      </w:r>
      <w:r w:rsidR="00C3441A">
        <w:t xml:space="preserve"> </w:t>
      </w:r>
      <w:proofErr w:type="spellStart"/>
      <w:r w:rsidR="00C3441A">
        <w:t>skdas</w:t>
      </w:r>
      <w:proofErr w:type="spellEnd"/>
      <w:r w:rsidR="00C3441A">
        <w:t xml:space="preserve"> av skräp</w:t>
      </w:r>
    </w:p>
    <w:p w14:paraId="18B7B5BB" w14:textId="489FD93A" w:rsidR="00975CEF" w:rsidRDefault="00975CEF" w:rsidP="006F1156">
      <w:pPr>
        <w:pStyle w:val="Liststycke"/>
        <w:numPr>
          <w:ilvl w:val="0"/>
          <w:numId w:val="31"/>
        </w:numPr>
      </w:pPr>
      <w:r>
        <w:t xml:space="preserve">Mindre läckage av </w:t>
      </w:r>
      <w:r w:rsidR="004835F0">
        <w:t>oönskade ämnen i miljön</w:t>
      </w:r>
    </w:p>
    <w:p w14:paraId="43BA4F85" w14:textId="77777777" w:rsidR="00E33BB2" w:rsidRDefault="00E33BB2" w:rsidP="00E33BB2">
      <w:pPr>
        <w:pStyle w:val="Rubrik3"/>
      </w:pPr>
      <w:r>
        <w:t>Social hållbarhet</w:t>
      </w:r>
    </w:p>
    <w:p w14:paraId="5D8985A5" w14:textId="4CE9700D" w:rsidR="00E33BB2" w:rsidRDefault="004835F0" w:rsidP="004835F0">
      <w:pPr>
        <w:pStyle w:val="Liststycke"/>
        <w:numPr>
          <w:ilvl w:val="0"/>
          <w:numId w:val="32"/>
        </w:numPr>
      </w:pPr>
      <w:r>
        <w:t>Ökad trygghet</w:t>
      </w:r>
    </w:p>
    <w:p w14:paraId="327C7419" w14:textId="04B1F8D6" w:rsidR="004835F0" w:rsidRDefault="004835F0" w:rsidP="004835F0">
      <w:pPr>
        <w:pStyle w:val="Liststycke"/>
        <w:numPr>
          <w:ilvl w:val="0"/>
          <w:numId w:val="32"/>
        </w:numPr>
      </w:pPr>
      <w:r>
        <w:t>Ökad känsla av ägandeskap för sitt område</w:t>
      </w:r>
    </w:p>
    <w:p w14:paraId="3AA3EAB5" w14:textId="608E2D9E" w:rsidR="004835F0" w:rsidRDefault="004835F0" w:rsidP="004835F0">
      <w:pPr>
        <w:pStyle w:val="Liststycke"/>
        <w:numPr>
          <w:ilvl w:val="0"/>
          <w:numId w:val="32"/>
        </w:numPr>
      </w:pPr>
      <w:r>
        <w:t>Mer gemenskap</w:t>
      </w:r>
    </w:p>
    <w:p w14:paraId="7FD8ED18" w14:textId="77777777" w:rsidR="00E33BB2" w:rsidRDefault="00E33BB2" w:rsidP="00E33BB2">
      <w:pPr>
        <w:pStyle w:val="Rubrik3"/>
      </w:pPr>
      <w:r>
        <w:t>Ekonomisk hållbarhet</w:t>
      </w:r>
    </w:p>
    <w:p w14:paraId="400CAFF9" w14:textId="006AF12C" w:rsidR="00E33BB2" w:rsidRDefault="004835F0" w:rsidP="004835F0">
      <w:pPr>
        <w:pStyle w:val="Liststycke"/>
        <w:numPr>
          <w:ilvl w:val="0"/>
          <w:numId w:val="33"/>
        </w:numPr>
      </w:pPr>
      <w:r>
        <w:t>Minskade kostnader för skadegörelse, klotter mm</w:t>
      </w:r>
    </w:p>
    <w:p w14:paraId="41C7BFD8" w14:textId="77777777" w:rsidR="00E33BB2" w:rsidRDefault="00E33BB2" w:rsidP="00E33BB2">
      <w:pPr>
        <w:pStyle w:val="Rubrik3"/>
      </w:pPr>
      <w:r>
        <w:t>Hushåll</w:t>
      </w:r>
    </w:p>
    <w:p w14:paraId="271799E3" w14:textId="262A8B9C" w:rsidR="00E33BB2" w:rsidRDefault="00083EA7" w:rsidP="004835F0">
      <w:pPr>
        <w:pStyle w:val="Liststycke"/>
        <w:numPr>
          <w:ilvl w:val="0"/>
          <w:numId w:val="33"/>
        </w:numPr>
      </w:pPr>
      <w:r>
        <w:t>Upplevelse av en ren närmiljö</w:t>
      </w:r>
    </w:p>
    <w:p w14:paraId="4F7759D4" w14:textId="77777777" w:rsidR="00E33BB2" w:rsidRDefault="00E33BB2" w:rsidP="00E33BB2">
      <w:pPr>
        <w:pStyle w:val="Rubrik3"/>
      </w:pPr>
      <w:r>
        <w:t>Barn</w:t>
      </w:r>
    </w:p>
    <w:p w14:paraId="0821E554" w14:textId="6A13C1CD" w:rsidR="00083EA7" w:rsidRDefault="00083EA7" w:rsidP="00083EA7">
      <w:pPr>
        <w:pStyle w:val="Liststycke"/>
        <w:numPr>
          <w:ilvl w:val="0"/>
          <w:numId w:val="33"/>
        </w:numPr>
      </w:pPr>
      <w:r>
        <w:t>Åtgärder mot nedskräpning engagerar ofta barn. Barn som engageras i åtgärder mot skräp kan påverka deras framtida beteende kring nedskräpning. Initiativtagare som engagerar barn bör göra en barnkonsekvensanalys innan åtgärden genomförs.</w:t>
      </w:r>
    </w:p>
    <w:p w14:paraId="026C084B" w14:textId="77777777" w:rsidR="00E33BB2" w:rsidRDefault="00E33BB2" w:rsidP="00E33BB2">
      <w:pPr>
        <w:pStyle w:val="Rubrik3"/>
      </w:pPr>
      <w:r>
        <w:t>Näringsliv</w:t>
      </w:r>
    </w:p>
    <w:p w14:paraId="0586E730" w14:textId="5927865C" w:rsidR="00E33BB2" w:rsidRPr="002879B8" w:rsidRDefault="00083EA7" w:rsidP="00083EA7">
      <w:pPr>
        <w:pStyle w:val="Liststycke"/>
        <w:numPr>
          <w:ilvl w:val="0"/>
          <w:numId w:val="33"/>
        </w:numPr>
      </w:pPr>
      <w:r>
        <w:t xml:space="preserve">En ren och snygg stadsmiljö är positivt för </w:t>
      </w:r>
      <w:r w:rsidR="00C3441A">
        <w:t>besöksnäring och handel.</w:t>
      </w:r>
    </w:p>
    <w:p w14:paraId="571BA856" w14:textId="77777777" w:rsidR="00E02194" w:rsidRPr="00E02194" w:rsidRDefault="00E02194" w:rsidP="00E02194"/>
    <w:p w14:paraId="677F5C80" w14:textId="77777777" w:rsidR="00E63E14" w:rsidRPr="00E63E14" w:rsidRDefault="00E63E14" w:rsidP="00E63E14"/>
    <w:p w14:paraId="2A263090" w14:textId="509977A0" w:rsidR="003160F2" w:rsidRPr="00E43942" w:rsidRDefault="003160F2" w:rsidP="00E43942"/>
    <w:sectPr w:rsidR="003160F2" w:rsidRPr="00E43942" w:rsidSect="00BF2884">
      <w:footerReference w:type="default" r:id="rId12"/>
      <w:footerReference w:type="first" r:id="rId13"/>
      <w:pgSz w:w="11906" w:h="16838" w:code="9"/>
      <w:pgMar w:top="1701" w:right="2268" w:bottom="1701" w:left="170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A69D6" w14:textId="77777777" w:rsidR="0014774D" w:rsidRDefault="0014774D" w:rsidP="009B236D">
      <w:pPr>
        <w:spacing w:line="240" w:lineRule="auto"/>
      </w:pPr>
      <w:r>
        <w:separator/>
      </w:r>
    </w:p>
  </w:endnote>
  <w:endnote w:type="continuationSeparator" w:id="0">
    <w:p w14:paraId="068EBEDB" w14:textId="77777777" w:rsidR="0014774D" w:rsidRDefault="0014774D" w:rsidP="009B23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552809"/>
      <w:docPartObj>
        <w:docPartGallery w:val="Page Numbers (Top of Page)"/>
        <w:docPartUnique/>
      </w:docPartObj>
    </w:sdtPr>
    <w:sdtEndPr/>
    <w:sdtContent>
      <w:p w14:paraId="31366A56" w14:textId="765C1747" w:rsidR="00F13820" w:rsidRDefault="00F13820" w:rsidP="00F13820">
        <w:pPr>
          <w:pStyle w:val="Sidfot"/>
          <w:jc w:val="right"/>
          <w:rPr>
            <w:rFonts w:asciiTheme="minorHAnsi" w:hAnsiTheme="minorHAnsi"/>
            <w:sz w:val="22"/>
          </w:rPr>
        </w:pPr>
        <w:r>
          <w:t>Bilaga ”</w:t>
        </w:r>
        <w:r w:rsidRPr="004A2A12">
          <w:t xml:space="preserve"> </w:t>
        </w:r>
        <w:r>
          <w:t>Konsekvensanalys av Kretsloppsplanen</w:t>
        </w:r>
        <w:r>
          <w:rPr>
            <w:rFonts w:cs="Arial"/>
          </w:rPr>
          <w:t>”</w:t>
        </w:r>
        <w:r w:rsidRPr="00031FA8">
          <w:rPr>
            <w:rFonts w:cs="Arial"/>
          </w:rPr>
          <w:t xml:space="preserve"> </w:t>
        </w:r>
        <w:r w:rsidRPr="00031FA8">
          <w:rPr>
            <w:rFonts w:cs="Arial"/>
          </w:rPr>
          <w:fldChar w:fldCharType="begin"/>
        </w:r>
        <w:r w:rsidRPr="00031FA8">
          <w:rPr>
            <w:rFonts w:cs="Arial"/>
          </w:rPr>
          <w:instrText>PAGE</w:instrText>
        </w:r>
        <w:r w:rsidRPr="00031FA8">
          <w:rPr>
            <w:rFonts w:cs="Arial"/>
          </w:rPr>
          <w:fldChar w:fldCharType="separate"/>
        </w:r>
        <w:r>
          <w:rPr>
            <w:rFonts w:cs="Arial"/>
          </w:rPr>
          <w:t>2</w:t>
        </w:r>
        <w:r w:rsidRPr="00031FA8">
          <w:rPr>
            <w:rFonts w:cs="Arial"/>
          </w:rPr>
          <w:fldChar w:fldCharType="end"/>
        </w:r>
        <w:r w:rsidRPr="00031FA8">
          <w:rPr>
            <w:rFonts w:cs="Arial"/>
          </w:rPr>
          <w:t xml:space="preserve"> (</w:t>
        </w:r>
        <w:r w:rsidRPr="00031FA8">
          <w:rPr>
            <w:rFonts w:cs="Arial"/>
          </w:rPr>
          <w:fldChar w:fldCharType="begin"/>
        </w:r>
        <w:r w:rsidRPr="00031FA8">
          <w:rPr>
            <w:rFonts w:cs="Arial"/>
          </w:rPr>
          <w:instrText>NUMPAGES</w:instrText>
        </w:r>
        <w:r w:rsidRPr="00031FA8">
          <w:rPr>
            <w:rFonts w:cs="Arial"/>
          </w:rPr>
          <w:fldChar w:fldCharType="separate"/>
        </w:r>
        <w:r>
          <w:rPr>
            <w:rFonts w:cs="Arial"/>
          </w:rPr>
          <w:t>11</w:t>
        </w:r>
        <w:r w:rsidRPr="00031FA8">
          <w:rPr>
            <w:rFonts w:cs="Arial"/>
          </w:rPr>
          <w:fldChar w:fldCharType="end"/>
        </w:r>
        <w:r w:rsidRPr="00031FA8">
          <w:rPr>
            <w:rFonts w:cs="Arial"/>
          </w:rPr>
          <w:t>)</w:t>
        </w:r>
      </w:p>
    </w:sdtContent>
  </w:sdt>
  <w:p w14:paraId="4CE5A2D0" w14:textId="50228BDC" w:rsidR="00AE392C" w:rsidRPr="00D306DC" w:rsidRDefault="00AE392C" w:rsidP="00D306D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70" w:type="dxa"/>
        <w:bottom w:w="0" w:type="dxa"/>
        <w:right w:w="170" w:type="dxa"/>
      </w:tblCellMar>
      <w:tblLook w:val="04A0" w:firstRow="1" w:lastRow="0" w:firstColumn="1" w:lastColumn="0" w:noHBand="0" w:noVBand="1"/>
    </w:tblPr>
    <w:tblGrid>
      <w:gridCol w:w="9478"/>
    </w:tblGrid>
    <w:tr w:rsidR="00F13820" w:rsidRPr="000A66CD" w14:paraId="0B26D802" w14:textId="77777777" w:rsidTr="00F13820">
      <w:trPr>
        <w:cnfStyle w:val="100000000000" w:firstRow="1" w:lastRow="0" w:firstColumn="0" w:lastColumn="0" w:oddVBand="0" w:evenVBand="0" w:oddHBand="0" w:evenHBand="0" w:firstRowFirstColumn="0" w:firstRowLastColumn="0" w:lastRowFirstColumn="0" w:lastRowLastColumn="0"/>
      </w:trPr>
      <w:tc>
        <w:tcPr>
          <w:tcW w:w="3358" w:type="dxa"/>
          <w:tcBorders>
            <w:bottom w:val="none" w:sz="0" w:space="0" w:color="auto"/>
          </w:tcBorders>
          <w:shd w:val="clear" w:color="auto" w:fill="auto"/>
          <w:vAlign w:val="bottom"/>
        </w:tcPr>
        <w:p w14:paraId="47019C52" w14:textId="2869DD3E" w:rsidR="00F13820" w:rsidRPr="00383D57" w:rsidRDefault="007C42C4" w:rsidP="00AE392C">
          <w:pPr>
            <w:pStyle w:val="Sidfot"/>
          </w:pPr>
          <w:sdt>
            <w:sdtPr>
              <w:rPr>
                <w:rStyle w:val="SidfotChar"/>
              </w:rPr>
              <w:alias w:val="Telefonnummer"/>
              <w:tag w:val="Telefonnummer"/>
              <w:id w:val="17564204"/>
              <w:lock w:val="sdtLocked"/>
              <w:showingPlcHdr/>
            </w:sdtPr>
            <w:sdtEndPr>
              <w:rPr>
                <w:rStyle w:val="SidfotChar"/>
              </w:rPr>
            </w:sdtEndPr>
            <w:sdtContent>
              <w:r w:rsidR="00F13820">
                <w:rPr>
                  <w:rStyle w:val="SidfotChar"/>
                </w:rPr>
                <w:t xml:space="preserve">     </w:t>
              </w:r>
            </w:sdtContent>
          </w:sdt>
        </w:p>
        <w:p w14:paraId="23D6D1E1" w14:textId="2AA864F1" w:rsidR="00F13820" w:rsidRPr="00DA5CF0" w:rsidRDefault="007C42C4" w:rsidP="00AE392C">
          <w:pPr>
            <w:pStyle w:val="Sidfot"/>
          </w:pPr>
          <w:sdt>
            <w:sdtPr>
              <w:rPr>
                <w:rStyle w:val="SidfotChar"/>
              </w:rPr>
              <w:alias w:val="Epost"/>
              <w:tag w:val="Epost"/>
              <w:id w:val="17564205"/>
              <w:lock w:val="sdtLocked"/>
              <w:showingPlcHdr/>
            </w:sdtPr>
            <w:sdtEndPr>
              <w:rPr>
                <w:rStyle w:val="SidfotChar"/>
              </w:rPr>
            </w:sdtEndPr>
            <w:sdtContent>
              <w:r w:rsidR="00F13820">
                <w:rPr>
                  <w:rStyle w:val="SidfotChar"/>
                </w:rPr>
                <w:t xml:space="preserve">     </w:t>
              </w:r>
            </w:sdtContent>
          </w:sdt>
        </w:p>
      </w:tc>
    </w:tr>
  </w:tbl>
  <w:sdt>
    <w:sdtPr>
      <w:id w:val="6415115"/>
      <w:docPartObj>
        <w:docPartGallery w:val="Page Numbers (Top of Page)"/>
        <w:docPartUnique/>
      </w:docPartObj>
    </w:sdtPr>
    <w:sdtEndPr/>
    <w:sdtContent>
      <w:p w14:paraId="40692927" w14:textId="77777777" w:rsidR="00F51875" w:rsidRDefault="00F51875" w:rsidP="00F51875">
        <w:pPr>
          <w:pStyle w:val="Sidfot"/>
          <w:jc w:val="right"/>
          <w:rPr>
            <w:rFonts w:asciiTheme="minorHAnsi" w:hAnsiTheme="minorHAnsi"/>
            <w:sz w:val="22"/>
          </w:rPr>
        </w:pPr>
        <w:r>
          <w:t>Bilaga ”</w:t>
        </w:r>
        <w:r w:rsidRPr="004A2A12">
          <w:t xml:space="preserve"> </w:t>
        </w:r>
        <w:r>
          <w:t>Konsekvensanalys av Kretsloppsplanen</w:t>
        </w:r>
        <w:r>
          <w:rPr>
            <w:rFonts w:cs="Arial"/>
          </w:rPr>
          <w:t>”</w:t>
        </w:r>
        <w:r w:rsidRPr="00031FA8">
          <w:rPr>
            <w:rFonts w:cs="Arial"/>
          </w:rPr>
          <w:t xml:space="preserve"> </w:t>
        </w:r>
        <w:r w:rsidRPr="00031FA8">
          <w:rPr>
            <w:rFonts w:cs="Arial"/>
          </w:rPr>
          <w:fldChar w:fldCharType="begin"/>
        </w:r>
        <w:r w:rsidRPr="00031FA8">
          <w:rPr>
            <w:rFonts w:cs="Arial"/>
          </w:rPr>
          <w:instrText>PAGE</w:instrText>
        </w:r>
        <w:r w:rsidRPr="00031FA8">
          <w:rPr>
            <w:rFonts w:cs="Arial"/>
          </w:rPr>
          <w:fldChar w:fldCharType="separate"/>
        </w:r>
        <w:r>
          <w:rPr>
            <w:rFonts w:cs="Arial"/>
          </w:rPr>
          <w:t>2</w:t>
        </w:r>
        <w:r w:rsidRPr="00031FA8">
          <w:rPr>
            <w:rFonts w:cs="Arial"/>
          </w:rPr>
          <w:fldChar w:fldCharType="end"/>
        </w:r>
        <w:r w:rsidRPr="00031FA8">
          <w:rPr>
            <w:rFonts w:cs="Arial"/>
          </w:rPr>
          <w:t xml:space="preserve"> (</w:t>
        </w:r>
        <w:r w:rsidRPr="00031FA8">
          <w:rPr>
            <w:rFonts w:cs="Arial"/>
          </w:rPr>
          <w:fldChar w:fldCharType="begin"/>
        </w:r>
        <w:r w:rsidRPr="00031FA8">
          <w:rPr>
            <w:rFonts w:cs="Arial"/>
          </w:rPr>
          <w:instrText>NUMPAGES</w:instrText>
        </w:r>
        <w:r w:rsidRPr="00031FA8">
          <w:rPr>
            <w:rFonts w:cs="Arial"/>
          </w:rPr>
          <w:fldChar w:fldCharType="separate"/>
        </w:r>
        <w:r>
          <w:rPr>
            <w:rFonts w:cs="Arial"/>
          </w:rPr>
          <w:t>13</w:t>
        </w:r>
        <w:r w:rsidRPr="00031FA8">
          <w:rPr>
            <w:rFonts w:cs="Arial"/>
          </w:rPr>
          <w:fldChar w:fldCharType="end"/>
        </w:r>
        <w:r w:rsidRPr="00031FA8">
          <w:rPr>
            <w:rFonts w:cs="Arial"/>
          </w:rPr>
          <w:t>)</w:t>
        </w:r>
      </w:p>
    </w:sdtContent>
  </w:sdt>
  <w:p w14:paraId="6C3977D4" w14:textId="47445559" w:rsidR="00AE392C" w:rsidRPr="00D306DC" w:rsidRDefault="00AE392C" w:rsidP="00D306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D6884" w14:textId="77777777" w:rsidR="0014774D" w:rsidRDefault="0014774D" w:rsidP="009B236D">
      <w:pPr>
        <w:spacing w:line="240" w:lineRule="auto"/>
      </w:pPr>
      <w:r>
        <w:separator/>
      </w:r>
    </w:p>
  </w:footnote>
  <w:footnote w:type="continuationSeparator" w:id="0">
    <w:p w14:paraId="21823088" w14:textId="77777777" w:rsidR="0014774D" w:rsidRDefault="0014774D" w:rsidP="009B23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4A2EA0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65266B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34116DF"/>
    <w:multiLevelType w:val="hybridMultilevel"/>
    <w:tmpl w:val="640E00E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65E6E4F"/>
    <w:multiLevelType w:val="hybridMultilevel"/>
    <w:tmpl w:val="40489A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8E605C2"/>
    <w:multiLevelType w:val="hybridMultilevel"/>
    <w:tmpl w:val="42AE82FA"/>
    <w:lvl w:ilvl="0" w:tplc="B20AAFB4">
      <w:start w:val="1"/>
      <w:numFmt w:val="decimal"/>
      <w:pStyle w:val="Rubrik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A3D7E0E"/>
    <w:multiLevelType w:val="hybridMultilevel"/>
    <w:tmpl w:val="6FB4DF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DA237C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DD549B8"/>
    <w:multiLevelType w:val="hybridMultilevel"/>
    <w:tmpl w:val="B600D3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07059B9"/>
    <w:multiLevelType w:val="hybridMultilevel"/>
    <w:tmpl w:val="18B8CC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35E2793"/>
    <w:multiLevelType w:val="hybridMultilevel"/>
    <w:tmpl w:val="A69C57C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0" w15:restartNumberingAfterBreak="0">
    <w:nsid w:val="151B4FCB"/>
    <w:multiLevelType w:val="hybridMultilevel"/>
    <w:tmpl w:val="BDA282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81B036A"/>
    <w:multiLevelType w:val="hybridMultilevel"/>
    <w:tmpl w:val="321CBC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97A1A18"/>
    <w:multiLevelType w:val="hybridMultilevel"/>
    <w:tmpl w:val="7F78B8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2501EC6"/>
    <w:multiLevelType w:val="hybridMultilevel"/>
    <w:tmpl w:val="FED82C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830013E"/>
    <w:multiLevelType w:val="hybridMultilevel"/>
    <w:tmpl w:val="7F1E14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91F3D7C"/>
    <w:multiLevelType w:val="hybridMultilevel"/>
    <w:tmpl w:val="2DCAED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0D6AC3"/>
    <w:multiLevelType w:val="multilevel"/>
    <w:tmpl w:val="C62C05E8"/>
    <w:styleLink w:val="GNumreradlista"/>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F4B073E"/>
    <w:multiLevelType w:val="hybridMultilevel"/>
    <w:tmpl w:val="238040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12E7510"/>
    <w:multiLevelType w:val="hybridMultilevel"/>
    <w:tmpl w:val="A0C05CCE"/>
    <w:lvl w:ilvl="0" w:tplc="041D0001">
      <w:start w:val="1"/>
      <w:numFmt w:val="bullet"/>
      <w:lvlText w:val=""/>
      <w:lvlJc w:val="left"/>
      <w:pPr>
        <w:ind w:left="3600" w:hanging="360"/>
      </w:pPr>
      <w:rPr>
        <w:rFonts w:ascii="Symbol" w:hAnsi="Symbol" w:hint="default"/>
      </w:rPr>
    </w:lvl>
    <w:lvl w:ilvl="1" w:tplc="041D0003" w:tentative="1">
      <w:start w:val="1"/>
      <w:numFmt w:val="bullet"/>
      <w:lvlText w:val="o"/>
      <w:lvlJc w:val="left"/>
      <w:pPr>
        <w:ind w:left="4320" w:hanging="360"/>
      </w:pPr>
      <w:rPr>
        <w:rFonts w:ascii="Courier New" w:hAnsi="Courier New" w:cs="Courier New" w:hint="default"/>
      </w:rPr>
    </w:lvl>
    <w:lvl w:ilvl="2" w:tplc="041D0005" w:tentative="1">
      <w:start w:val="1"/>
      <w:numFmt w:val="bullet"/>
      <w:lvlText w:val=""/>
      <w:lvlJc w:val="left"/>
      <w:pPr>
        <w:ind w:left="5040" w:hanging="360"/>
      </w:pPr>
      <w:rPr>
        <w:rFonts w:ascii="Wingdings" w:hAnsi="Wingdings" w:hint="default"/>
      </w:rPr>
    </w:lvl>
    <w:lvl w:ilvl="3" w:tplc="041D0001" w:tentative="1">
      <w:start w:val="1"/>
      <w:numFmt w:val="bullet"/>
      <w:lvlText w:val=""/>
      <w:lvlJc w:val="left"/>
      <w:pPr>
        <w:ind w:left="5760" w:hanging="360"/>
      </w:pPr>
      <w:rPr>
        <w:rFonts w:ascii="Symbol" w:hAnsi="Symbol" w:hint="default"/>
      </w:rPr>
    </w:lvl>
    <w:lvl w:ilvl="4" w:tplc="041D0003" w:tentative="1">
      <w:start w:val="1"/>
      <w:numFmt w:val="bullet"/>
      <w:lvlText w:val="o"/>
      <w:lvlJc w:val="left"/>
      <w:pPr>
        <w:ind w:left="6480" w:hanging="360"/>
      </w:pPr>
      <w:rPr>
        <w:rFonts w:ascii="Courier New" w:hAnsi="Courier New" w:cs="Courier New" w:hint="default"/>
      </w:rPr>
    </w:lvl>
    <w:lvl w:ilvl="5" w:tplc="041D0005" w:tentative="1">
      <w:start w:val="1"/>
      <w:numFmt w:val="bullet"/>
      <w:lvlText w:val=""/>
      <w:lvlJc w:val="left"/>
      <w:pPr>
        <w:ind w:left="7200" w:hanging="360"/>
      </w:pPr>
      <w:rPr>
        <w:rFonts w:ascii="Wingdings" w:hAnsi="Wingdings" w:hint="default"/>
      </w:rPr>
    </w:lvl>
    <w:lvl w:ilvl="6" w:tplc="041D0001" w:tentative="1">
      <w:start w:val="1"/>
      <w:numFmt w:val="bullet"/>
      <w:lvlText w:val=""/>
      <w:lvlJc w:val="left"/>
      <w:pPr>
        <w:ind w:left="7920" w:hanging="360"/>
      </w:pPr>
      <w:rPr>
        <w:rFonts w:ascii="Symbol" w:hAnsi="Symbol" w:hint="default"/>
      </w:rPr>
    </w:lvl>
    <w:lvl w:ilvl="7" w:tplc="041D0003" w:tentative="1">
      <w:start w:val="1"/>
      <w:numFmt w:val="bullet"/>
      <w:lvlText w:val="o"/>
      <w:lvlJc w:val="left"/>
      <w:pPr>
        <w:ind w:left="8640" w:hanging="360"/>
      </w:pPr>
      <w:rPr>
        <w:rFonts w:ascii="Courier New" w:hAnsi="Courier New" w:cs="Courier New" w:hint="default"/>
      </w:rPr>
    </w:lvl>
    <w:lvl w:ilvl="8" w:tplc="041D0005" w:tentative="1">
      <w:start w:val="1"/>
      <w:numFmt w:val="bullet"/>
      <w:lvlText w:val=""/>
      <w:lvlJc w:val="left"/>
      <w:pPr>
        <w:ind w:left="9360" w:hanging="360"/>
      </w:pPr>
      <w:rPr>
        <w:rFonts w:ascii="Wingdings" w:hAnsi="Wingdings" w:hint="default"/>
      </w:rPr>
    </w:lvl>
  </w:abstractNum>
  <w:abstractNum w:abstractNumId="19" w15:restartNumberingAfterBreak="0">
    <w:nsid w:val="42531A23"/>
    <w:multiLevelType w:val="hybridMultilevel"/>
    <w:tmpl w:val="AD2E4B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9783F69"/>
    <w:multiLevelType w:val="hybridMultilevel"/>
    <w:tmpl w:val="7AF2FD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641B6C"/>
    <w:multiLevelType w:val="hybridMultilevel"/>
    <w:tmpl w:val="8C1CB18A"/>
    <w:lvl w:ilvl="0" w:tplc="041D0001">
      <w:start w:val="1"/>
      <w:numFmt w:val="bullet"/>
      <w:lvlText w:val=""/>
      <w:lvlJc w:val="left"/>
      <w:pPr>
        <w:ind w:left="3600" w:hanging="360"/>
      </w:pPr>
      <w:rPr>
        <w:rFonts w:ascii="Symbol" w:hAnsi="Symbol" w:hint="default"/>
      </w:rPr>
    </w:lvl>
    <w:lvl w:ilvl="1" w:tplc="041D0003" w:tentative="1">
      <w:start w:val="1"/>
      <w:numFmt w:val="bullet"/>
      <w:lvlText w:val="o"/>
      <w:lvlJc w:val="left"/>
      <w:pPr>
        <w:ind w:left="4320" w:hanging="360"/>
      </w:pPr>
      <w:rPr>
        <w:rFonts w:ascii="Courier New" w:hAnsi="Courier New" w:cs="Courier New" w:hint="default"/>
      </w:rPr>
    </w:lvl>
    <w:lvl w:ilvl="2" w:tplc="041D0005" w:tentative="1">
      <w:start w:val="1"/>
      <w:numFmt w:val="bullet"/>
      <w:lvlText w:val=""/>
      <w:lvlJc w:val="left"/>
      <w:pPr>
        <w:ind w:left="5040" w:hanging="360"/>
      </w:pPr>
      <w:rPr>
        <w:rFonts w:ascii="Wingdings" w:hAnsi="Wingdings" w:hint="default"/>
      </w:rPr>
    </w:lvl>
    <w:lvl w:ilvl="3" w:tplc="041D0001" w:tentative="1">
      <w:start w:val="1"/>
      <w:numFmt w:val="bullet"/>
      <w:lvlText w:val=""/>
      <w:lvlJc w:val="left"/>
      <w:pPr>
        <w:ind w:left="5760" w:hanging="360"/>
      </w:pPr>
      <w:rPr>
        <w:rFonts w:ascii="Symbol" w:hAnsi="Symbol" w:hint="default"/>
      </w:rPr>
    </w:lvl>
    <w:lvl w:ilvl="4" w:tplc="041D0003" w:tentative="1">
      <w:start w:val="1"/>
      <w:numFmt w:val="bullet"/>
      <w:lvlText w:val="o"/>
      <w:lvlJc w:val="left"/>
      <w:pPr>
        <w:ind w:left="6480" w:hanging="360"/>
      </w:pPr>
      <w:rPr>
        <w:rFonts w:ascii="Courier New" w:hAnsi="Courier New" w:cs="Courier New" w:hint="default"/>
      </w:rPr>
    </w:lvl>
    <w:lvl w:ilvl="5" w:tplc="041D0005" w:tentative="1">
      <w:start w:val="1"/>
      <w:numFmt w:val="bullet"/>
      <w:lvlText w:val=""/>
      <w:lvlJc w:val="left"/>
      <w:pPr>
        <w:ind w:left="7200" w:hanging="360"/>
      </w:pPr>
      <w:rPr>
        <w:rFonts w:ascii="Wingdings" w:hAnsi="Wingdings" w:hint="default"/>
      </w:rPr>
    </w:lvl>
    <w:lvl w:ilvl="6" w:tplc="041D0001" w:tentative="1">
      <w:start w:val="1"/>
      <w:numFmt w:val="bullet"/>
      <w:lvlText w:val=""/>
      <w:lvlJc w:val="left"/>
      <w:pPr>
        <w:ind w:left="7920" w:hanging="360"/>
      </w:pPr>
      <w:rPr>
        <w:rFonts w:ascii="Symbol" w:hAnsi="Symbol" w:hint="default"/>
      </w:rPr>
    </w:lvl>
    <w:lvl w:ilvl="7" w:tplc="041D0003" w:tentative="1">
      <w:start w:val="1"/>
      <w:numFmt w:val="bullet"/>
      <w:lvlText w:val="o"/>
      <w:lvlJc w:val="left"/>
      <w:pPr>
        <w:ind w:left="8640" w:hanging="360"/>
      </w:pPr>
      <w:rPr>
        <w:rFonts w:ascii="Courier New" w:hAnsi="Courier New" w:cs="Courier New" w:hint="default"/>
      </w:rPr>
    </w:lvl>
    <w:lvl w:ilvl="8" w:tplc="041D0005" w:tentative="1">
      <w:start w:val="1"/>
      <w:numFmt w:val="bullet"/>
      <w:lvlText w:val=""/>
      <w:lvlJc w:val="left"/>
      <w:pPr>
        <w:ind w:left="9360" w:hanging="360"/>
      </w:pPr>
      <w:rPr>
        <w:rFonts w:ascii="Wingdings" w:hAnsi="Wingdings" w:hint="default"/>
      </w:rPr>
    </w:lvl>
  </w:abstractNum>
  <w:abstractNum w:abstractNumId="22" w15:restartNumberingAfterBreak="0">
    <w:nsid w:val="4B281117"/>
    <w:multiLevelType w:val="hybridMultilevel"/>
    <w:tmpl w:val="9438D4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1079E4"/>
    <w:multiLevelType w:val="hybridMultilevel"/>
    <w:tmpl w:val="D9D670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9AD1956"/>
    <w:multiLevelType w:val="hybridMultilevel"/>
    <w:tmpl w:val="63261A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C684DA4"/>
    <w:multiLevelType w:val="hybridMultilevel"/>
    <w:tmpl w:val="AA8C2C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CEE6E89"/>
    <w:multiLevelType w:val="hybridMultilevel"/>
    <w:tmpl w:val="A84CEA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5E37077"/>
    <w:multiLevelType w:val="hybridMultilevel"/>
    <w:tmpl w:val="9FCE1F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D814945"/>
    <w:multiLevelType w:val="hybridMultilevel"/>
    <w:tmpl w:val="296C97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4EB1D71"/>
    <w:multiLevelType w:val="hybridMultilevel"/>
    <w:tmpl w:val="937696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989516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C133B74"/>
    <w:multiLevelType w:val="hybridMultilevel"/>
    <w:tmpl w:val="2B0010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0"/>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8"/>
  </w:num>
  <w:num w:numId="9">
    <w:abstractNumId w:val="17"/>
  </w:num>
  <w:num w:numId="10">
    <w:abstractNumId w:val="22"/>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 w:numId="15">
    <w:abstractNumId w:val="25"/>
  </w:num>
  <w:num w:numId="16">
    <w:abstractNumId w:val="7"/>
  </w:num>
  <w:num w:numId="17">
    <w:abstractNumId w:val="24"/>
  </w:num>
  <w:num w:numId="18">
    <w:abstractNumId w:val="12"/>
  </w:num>
  <w:num w:numId="19">
    <w:abstractNumId w:val="26"/>
  </w:num>
  <w:num w:numId="20">
    <w:abstractNumId w:val="8"/>
  </w:num>
  <w:num w:numId="21">
    <w:abstractNumId w:val="15"/>
  </w:num>
  <w:num w:numId="22">
    <w:abstractNumId w:val="13"/>
  </w:num>
  <w:num w:numId="23">
    <w:abstractNumId w:val="31"/>
  </w:num>
  <w:num w:numId="24">
    <w:abstractNumId w:val="3"/>
  </w:num>
  <w:num w:numId="25">
    <w:abstractNumId w:val="29"/>
  </w:num>
  <w:num w:numId="26">
    <w:abstractNumId w:val="27"/>
  </w:num>
  <w:num w:numId="27">
    <w:abstractNumId w:val="28"/>
  </w:num>
  <w:num w:numId="28">
    <w:abstractNumId w:val="14"/>
  </w:num>
  <w:num w:numId="29">
    <w:abstractNumId w:val="19"/>
  </w:num>
  <w:num w:numId="30">
    <w:abstractNumId w:val="23"/>
  </w:num>
  <w:num w:numId="31">
    <w:abstractNumId w:val="11"/>
  </w:num>
  <w:num w:numId="32">
    <w:abstractNumId w:val="1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8"/>
    <w:rsid w:val="0000522F"/>
    <w:rsid w:val="0000528C"/>
    <w:rsid w:val="0001481E"/>
    <w:rsid w:val="000223D5"/>
    <w:rsid w:val="0002322A"/>
    <w:rsid w:val="00033F20"/>
    <w:rsid w:val="00041FC4"/>
    <w:rsid w:val="00046E24"/>
    <w:rsid w:val="00051FC4"/>
    <w:rsid w:val="00055670"/>
    <w:rsid w:val="00081EC8"/>
    <w:rsid w:val="000830EC"/>
    <w:rsid w:val="00083EA7"/>
    <w:rsid w:val="00092E2F"/>
    <w:rsid w:val="000A66CD"/>
    <w:rsid w:val="000B0472"/>
    <w:rsid w:val="000B0511"/>
    <w:rsid w:val="000C053B"/>
    <w:rsid w:val="000D27D0"/>
    <w:rsid w:val="000D346D"/>
    <w:rsid w:val="000D6673"/>
    <w:rsid w:val="000E30BC"/>
    <w:rsid w:val="000E6ADA"/>
    <w:rsid w:val="000F1E67"/>
    <w:rsid w:val="000F28C6"/>
    <w:rsid w:val="00101BF9"/>
    <w:rsid w:val="00102686"/>
    <w:rsid w:val="001031D8"/>
    <w:rsid w:val="00103F3B"/>
    <w:rsid w:val="001069BA"/>
    <w:rsid w:val="0010705B"/>
    <w:rsid w:val="00110EEA"/>
    <w:rsid w:val="00112C6D"/>
    <w:rsid w:val="00114D89"/>
    <w:rsid w:val="00121FFC"/>
    <w:rsid w:val="001329C9"/>
    <w:rsid w:val="001330B7"/>
    <w:rsid w:val="0014774D"/>
    <w:rsid w:val="00150B10"/>
    <w:rsid w:val="0016475F"/>
    <w:rsid w:val="00166D18"/>
    <w:rsid w:val="00175F46"/>
    <w:rsid w:val="00177AF5"/>
    <w:rsid w:val="00185833"/>
    <w:rsid w:val="00197CA2"/>
    <w:rsid w:val="001A4986"/>
    <w:rsid w:val="001A601D"/>
    <w:rsid w:val="001C3C8A"/>
    <w:rsid w:val="001C7496"/>
    <w:rsid w:val="001D6B61"/>
    <w:rsid w:val="00200F59"/>
    <w:rsid w:val="00204769"/>
    <w:rsid w:val="00204907"/>
    <w:rsid w:val="002105ED"/>
    <w:rsid w:val="002125EA"/>
    <w:rsid w:val="0022061D"/>
    <w:rsid w:val="00220BD5"/>
    <w:rsid w:val="00224A39"/>
    <w:rsid w:val="00233A33"/>
    <w:rsid w:val="002349AF"/>
    <w:rsid w:val="00235C7B"/>
    <w:rsid w:val="0024075C"/>
    <w:rsid w:val="00240B0F"/>
    <w:rsid w:val="002425B6"/>
    <w:rsid w:val="00257FF4"/>
    <w:rsid w:val="00282D03"/>
    <w:rsid w:val="002879B8"/>
    <w:rsid w:val="00293176"/>
    <w:rsid w:val="0029379F"/>
    <w:rsid w:val="00297CD2"/>
    <w:rsid w:val="002B3398"/>
    <w:rsid w:val="002B45B4"/>
    <w:rsid w:val="002C1B78"/>
    <w:rsid w:val="002C5CC6"/>
    <w:rsid w:val="002D307F"/>
    <w:rsid w:val="002D5E45"/>
    <w:rsid w:val="002E4819"/>
    <w:rsid w:val="002E6E3D"/>
    <w:rsid w:val="002F3266"/>
    <w:rsid w:val="002F524F"/>
    <w:rsid w:val="002F578B"/>
    <w:rsid w:val="002F5ABE"/>
    <w:rsid w:val="003016A6"/>
    <w:rsid w:val="00311F6B"/>
    <w:rsid w:val="00313E4E"/>
    <w:rsid w:val="0031575B"/>
    <w:rsid w:val="003160F2"/>
    <w:rsid w:val="003262AF"/>
    <w:rsid w:val="00333787"/>
    <w:rsid w:val="003359EC"/>
    <w:rsid w:val="003411BA"/>
    <w:rsid w:val="00351BD9"/>
    <w:rsid w:val="00352214"/>
    <w:rsid w:val="00352F85"/>
    <w:rsid w:val="003576BF"/>
    <w:rsid w:val="00363A37"/>
    <w:rsid w:val="0037627D"/>
    <w:rsid w:val="003772C9"/>
    <w:rsid w:val="00383D57"/>
    <w:rsid w:val="00395DE2"/>
    <w:rsid w:val="003A250D"/>
    <w:rsid w:val="003D1994"/>
    <w:rsid w:val="003D6B94"/>
    <w:rsid w:val="003D7D1A"/>
    <w:rsid w:val="004009FB"/>
    <w:rsid w:val="004026EA"/>
    <w:rsid w:val="00407561"/>
    <w:rsid w:val="00424D02"/>
    <w:rsid w:val="00424EBF"/>
    <w:rsid w:val="00425F55"/>
    <w:rsid w:val="004445A3"/>
    <w:rsid w:val="00451B14"/>
    <w:rsid w:val="004572B5"/>
    <w:rsid w:val="0046018D"/>
    <w:rsid w:val="0047585B"/>
    <w:rsid w:val="00475F0C"/>
    <w:rsid w:val="00477032"/>
    <w:rsid w:val="00482CE3"/>
    <w:rsid w:val="00483397"/>
    <w:rsid w:val="004835F0"/>
    <w:rsid w:val="00486F49"/>
    <w:rsid w:val="00492523"/>
    <w:rsid w:val="00492DFB"/>
    <w:rsid w:val="00496559"/>
    <w:rsid w:val="00497E9B"/>
    <w:rsid w:val="004B3C1E"/>
    <w:rsid w:val="004B5A7C"/>
    <w:rsid w:val="004B5FC8"/>
    <w:rsid w:val="004C26A7"/>
    <w:rsid w:val="004C2CCF"/>
    <w:rsid w:val="004C3476"/>
    <w:rsid w:val="004C4E18"/>
    <w:rsid w:val="004C5354"/>
    <w:rsid w:val="004C6D17"/>
    <w:rsid w:val="004D49EA"/>
    <w:rsid w:val="004E764A"/>
    <w:rsid w:val="004F0922"/>
    <w:rsid w:val="004F16B7"/>
    <w:rsid w:val="004F756B"/>
    <w:rsid w:val="004F766E"/>
    <w:rsid w:val="004F7922"/>
    <w:rsid w:val="004F7E12"/>
    <w:rsid w:val="00500622"/>
    <w:rsid w:val="00517A19"/>
    <w:rsid w:val="00531E34"/>
    <w:rsid w:val="00537D45"/>
    <w:rsid w:val="0054203A"/>
    <w:rsid w:val="00543238"/>
    <w:rsid w:val="00546B60"/>
    <w:rsid w:val="005508B7"/>
    <w:rsid w:val="005605E9"/>
    <w:rsid w:val="005608C9"/>
    <w:rsid w:val="005640EC"/>
    <w:rsid w:val="00564397"/>
    <w:rsid w:val="00581F88"/>
    <w:rsid w:val="005902B2"/>
    <w:rsid w:val="005941C1"/>
    <w:rsid w:val="00594F24"/>
    <w:rsid w:val="005B4CF7"/>
    <w:rsid w:val="005C1002"/>
    <w:rsid w:val="005C34D0"/>
    <w:rsid w:val="005D2A05"/>
    <w:rsid w:val="005D2A4A"/>
    <w:rsid w:val="005E590A"/>
    <w:rsid w:val="005E6D6E"/>
    <w:rsid w:val="005E7F94"/>
    <w:rsid w:val="005F41A3"/>
    <w:rsid w:val="005F60C9"/>
    <w:rsid w:val="006079F3"/>
    <w:rsid w:val="00610100"/>
    <w:rsid w:val="006110F0"/>
    <w:rsid w:val="006317A9"/>
    <w:rsid w:val="00634048"/>
    <w:rsid w:val="00642D76"/>
    <w:rsid w:val="0065441B"/>
    <w:rsid w:val="00671CBB"/>
    <w:rsid w:val="00683849"/>
    <w:rsid w:val="006921B6"/>
    <w:rsid w:val="006A4851"/>
    <w:rsid w:val="006B17A8"/>
    <w:rsid w:val="006B4A1D"/>
    <w:rsid w:val="006B6812"/>
    <w:rsid w:val="006C59FB"/>
    <w:rsid w:val="006D42A0"/>
    <w:rsid w:val="006E0415"/>
    <w:rsid w:val="006F1156"/>
    <w:rsid w:val="006F4F3A"/>
    <w:rsid w:val="006F5FF3"/>
    <w:rsid w:val="007019AD"/>
    <w:rsid w:val="00703814"/>
    <w:rsid w:val="0071713D"/>
    <w:rsid w:val="00727178"/>
    <w:rsid w:val="00741896"/>
    <w:rsid w:val="00741AB4"/>
    <w:rsid w:val="00742E72"/>
    <w:rsid w:val="00743E6A"/>
    <w:rsid w:val="0074526F"/>
    <w:rsid w:val="007505FE"/>
    <w:rsid w:val="00751F96"/>
    <w:rsid w:val="007555B9"/>
    <w:rsid w:val="00755EB3"/>
    <w:rsid w:val="00757C98"/>
    <w:rsid w:val="00760638"/>
    <w:rsid w:val="007723FB"/>
    <w:rsid w:val="0077240D"/>
    <w:rsid w:val="00776957"/>
    <w:rsid w:val="00780ED0"/>
    <w:rsid w:val="00790938"/>
    <w:rsid w:val="00796656"/>
    <w:rsid w:val="00797D27"/>
    <w:rsid w:val="007A0CA9"/>
    <w:rsid w:val="007A561D"/>
    <w:rsid w:val="007A6FD3"/>
    <w:rsid w:val="007B2957"/>
    <w:rsid w:val="007B32C1"/>
    <w:rsid w:val="007C42C4"/>
    <w:rsid w:val="007C6B73"/>
    <w:rsid w:val="007E0A49"/>
    <w:rsid w:val="007E18FF"/>
    <w:rsid w:val="007F2DFE"/>
    <w:rsid w:val="00802A0D"/>
    <w:rsid w:val="00816E82"/>
    <w:rsid w:val="008252C0"/>
    <w:rsid w:val="00842245"/>
    <w:rsid w:val="00852848"/>
    <w:rsid w:val="008632F4"/>
    <w:rsid w:val="00867CB4"/>
    <w:rsid w:val="00867FD0"/>
    <w:rsid w:val="00876BCC"/>
    <w:rsid w:val="00882D54"/>
    <w:rsid w:val="00891E72"/>
    <w:rsid w:val="00897AC1"/>
    <w:rsid w:val="008B0D2B"/>
    <w:rsid w:val="008B1E16"/>
    <w:rsid w:val="008B4878"/>
    <w:rsid w:val="008C084F"/>
    <w:rsid w:val="008C11B0"/>
    <w:rsid w:val="008C2B0A"/>
    <w:rsid w:val="008D60C2"/>
    <w:rsid w:val="008E2823"/>
    <w:rsid w:val="008F0A2E"/>
    <w:rsid w:val="008F7A36"/>
    <w:rsid w:val="0090447B"/>
    <w:rsid w:val="009058CF"/>
    <w:rsid w:val="009107E6"/>
    <w:rsid w:val="00910B2D"/>
    <w:rsid w:val="00922615"/>
    <w:rsid w:val="00927CD6"/>
    <w:rsid w:val="00935349"/>
    <w:rsid w:val="00936839"/>
    <w:rsid w:val="00937438"/>
    <w:rsid w:val="009449D8"/>
    <w:rsid w:val="00944DCE"/>
    <w:rsid w:val="00951F83"/>
    <w:rsid w:val="00954468"/>
    <w:rsid w:val="00957A1A"/>
    <w:rsid w:val="00960CA9"/>
    <w:rsid w:val="00962027"/>
    <w:rsid w:val="00963D81"/>
    <w:rsid w:val="00975CEF"/>
    <w:rsid w:val="0098004D"/>
    <w:rsid w:val="009815DA"/>
    <w:rsid w:val="00996B64"/>
    <w:rsid w:val="009B1F98"/>
    <w:rsid w:val="009B236D"/>
    <w:rsid w:val="009B515E"/>
    <w:rsid w:val="009B638E"/>
    <w:rsid w:val="009D16DA"/>
    <w:rsid w:val="009D4B21"/>
    <w:rsid w:val="009D6254"/>
    <w:rsid w:val="009E4663"/>
    <w:rsid w:val="009F00F9"/>
    <w:rsid w:val="009F6078"/>
    <w:rsid w:val="009F7967"/>
    <w:rsid w:val="00A004FB"/>
    <w:rsid w:val="00A0536B"/>
    <w:rsid w:val="00A05998"/>
    <w:rsid w:val="00A10212"/>
    <w:rsid w:val="00A10C96"/>
    <w:rsid w:val="00A11041"/>
    <w:rsid w:val="00A205B3"/>
    <w:rsid w:val="00A27FBA"/>
    <w:rsid w:val="00A30274"/>
    <w:rsid w:val="00A322A9"/>
    <w:rsid w:val="00A3400A"/>
    <w:rsid w:val="00A41B63"/>
    <w:rsid w:val="00A43370"/>
    <w:rsid w:val="00A44224"/>
    <w:rsid w:val="00A5283E"/>
    <w:rsid w:val="00A574A0"/>
    <w:rsid w:val="00A62DD2"/>
    <w:rsid w:val="00A64EF1"/>
    <w:rsid w:val="00A70419"/>
    <w:rsid w:val="00A72559"/>
    <w:rsid w:val="00A730E3"/>
    <w:rsid w:val="00A7382C"/>
    <w:rsid w:val="00A73CF2"/>
    <w:rsid w:val="00A81CF5"/>
    <w:rsid w:val="00A83314"/>
    <w:rsid w:val="00A876A9"/>
    <w:rsid w:val="00A91122"/>
    <w:rsid w:val="00A97BA4"/>
    <w:rsid w:val="00AA1D13"/>
    <w:rsid w:val="00AB23F4"/>
    <w:rsid w:val="00AB6397"/>
    <w:rsid w:val="00AC1D74"/>
    <w:rsid w:val="00AE392C"/>
    <w:rsid w:val="00AE66CA"/>
    <w:rsid w:val="00AF0B50"/>
    <w:rsid w:val="00AF262E"/>
    <w:rsid w:val="00AF31E1"/>
    <w:rsid w:val="00B109CF"/>
    <w:rsid w:val="00B164A5"/>
    <w:rsid w:val="00B2390A"/>
    <w:rsid w:val="00B3308E"/>
    <w:rsid w:val="00B50C87"/>
    <w:rsid w:val="00B53FA6"/>
    <w:rsid w:val="00B606B6"/>
    <w:rsid w:val="00B63EC2"/>
    <w:rsid w:val="00B67B86"/>
    <w:rsid w:val="00B67F82"/>
    <w:rsid w:val="00B73521"/>
    <w:rsid w:val="00B84593"/>
    <w:rsid w:val="00B84C7E"/>
    <w:rsid w:val="00BA020D"/>
    <w:rsid w:val="00BA3345"/>
    <w:rsid w:val="00BA466C"/>
    <w:rsid w:val="00BB0022"/>
    <w:rsid w:val="00BB424F"/>
    <w:rsid w:val="00BC19C0"/>
    <w:rsid w:val="00BC2C9C"/>
    <w:rsid w:val="00BC4AE6"/>
    <w:rsid w:val="00BC5D8B"/>
    <w:rsid w:val="00BE0D6F"/>
    <w:rsid w:val="00BE0EAC"/>
    <w:rsid w:val="00BE1CF9"/>
    <w:rsid w:val="00BE3B97"/>
    <w:rsid w:val="00BE4C67"/>
    <w:rsid w:val="00BF1044"/>
    <w:rsid w:val="00BF1554"/>
    <w:rsid w:val="00BF2884"/>
    <w:rsid w:val="00BF468D"/>
    <w:rsid w:val="00BF5BFF"/>
    <w:rsid w:val="00C01AB0"/>
    <w:rsid w:val="00C02DC1"/>
    <w:rsid w:val="00C110FC"/>
    <w:rsid w:val="00C30CBB"/>
    <w:rsid w:val="00C3441A"/>
    <w:rsid w:val="00C405C1"/>
    <w:rsid w:val="00C51D03"/>
    <w:rsid w:val="00C57F86"/>
    <w:rsid w:val="00C607D3"/>
    <w:rsid w:val="00C65B02"/>
    <w:rsid w:val="00C6620B"/>
    <w:rsid w:val="00C6705A"/>
    <w:rsid w:val="00C7539B"/>
    <w:rsid w:val="00C83D96"/>
    <w:rsid w:val="00CA1C8B"/>
    <w:rsid w:val="00CB45AE"/>
    <w:rsid w:val="00CC31F3"/>
    <w:rsid w:val="00CC4F19"/>
    <w:rsid w:val="00CC5C43"/>
    <w:rsid w:val="00CD0254"/>
    <w:rsid w:val="00CD158C"/>
    <w:rsid w:val="00CD65B5"/>
    <w:rsid w:val="00CF54C7"/>
    <w:rsid w:val="00D02B91"/>
    <w:rsid w:val="00D07F01"/>
    <w:rsid w:val="00D1058D"/>
    <w:rsid w:val="00D23CE5"/>
    <w:rsid w:val="00D26701"/>
    <w:rsid w:val="00D26EEB"/>
    <w:rsid w:val="00D306DC"/>
    <w:rsid w:val="00D311DF"/>
    <w:rsid w:val="00D40E22"/>
    <w:rsid w:val="00D4269A"/>
    <w:rsid w:val="00D46A91"/>
    <w:rsid w:val="00D55480"/>
    <w:rsid w:val="00D64F08"/>
    <w:rsid w:val="00D7049B"/>
    <w:rsid w:val="00D72E0B"/>
    <w:rsid w:val="00D80470"/>
    <w:rsid w:val="00D86DBE"/>
    <w:rsid w:val="00D91553"/>
    <w:rsid w:val="00D947B1"/>
    <w:rsid w:val="00DA482C"/>
    <w:rsid w:val="00DA5CF0"/>
    <w:rsid w:val="00DB5D86"/>
    <w:rsid w:val="00DC241E"/>
    <w:rsid w:val="00DC373B"/>
    <w:rsid w:val="00DC787D"/>
    <w:rsid w:val="00DE1595"/>
    <w:rsid w:val="00E02194"/>
    <w:rsid w:val="00E1423D"/>
    <w:rsid w:val="00E26F96"/>
    <w:rsid w:val="00E33BB2"/>
    <w:rsid w:val="00E43942"/>
    <w:rsid w:val="00E51EB7"/>
    <w:rsid w:val="00E56ECC"/>
    <w:rsid w:val="00E619EE"/>
    <w:rsid w:val="00E63E14"/>
    <w:rsid w:val="00E650DE"/>
    <w:rsid w:val="00E76498"/>
    <w:rsid w:val="00E853B5"/>
    <w:rsid w:val="00E8556D"/>
    <w:rsid w:val="00E8722A"/>
    <w:rsid w:val="00E914EE"/>
    <w:rsid w:val="00EA4719"/>
    <w:rsid w:val="00EA4C52"/>
    <w:rsid w:val="00EA64C9"/>
    <w:rsid w:val="00EB1D9D"/>
    <w:rsid w:val="00EB4FBA"/>
    <w:rsid w:val="00EC3CA0"/>
    <w:rsid w:val="00ED4418"/>
    <w:rsid w:val="00ED6FB0"/>
    <w:rsid w:val="00EE2289"/>
    <w:rsid w:val="00EE2416"/>
    <w:rsid w:val="00EF4E73"/>
    <w:rsid w:val="00F0067C"/>
    <w:rsid w:val="00F0119F"/>
    <w:rsid w:val="00F0143C"/>
    <w:rsid w:val="00F02ED7"/>
    <w:rsid w:val="00F13820"/>
    <w:rsid w:val="00F244AE"/>
    <w:rsid w:val="00F347EE"/>
    <w:rsid w:val="00F37873"/>
    <w:rsid w:val="00F40067"/>
    <w:rsid w:val="00F42E68"/>
    <w:rsid w:val="00F4541E"/>
    <w:rsid w:val="00F51759"/>
    <w:rsid w:val="00F51875"/>
    <w:rsid w:val="00F674B3"/>
    <w:rsid w:val="00F7681E"/>
    <w:rsid w:val="00F95F3B"/>
    <w:rsid w:val="00FB1FF6"/>
    <w:rsid w:val="00FB28A3"/>
    <w:rsid w:val="00FB6B4C"/>
    <w:rsid w:val="00FD096D"/>
    <w:rsid w:val="00FD26B5"/>
    <w:rsid w:val="00FD6A02"/>
    <w:rsid w:val="00FE18F6"/>
    <w:rsid w:val="00FE4252"/>
    <w:rsid w:val="00FE66B6"/>
    <w:rsid w:val="013EAF8D"/>
    <w:rsid w:val="015D4413"/>
    <w:rsid w:val="0313DD2B"/>
    <w:rsid w:val="05775E18"/>
    <w:rsid w:val="05A0339C"/>
    <w:rsid w:val="075F433C"/>
    <w:rsid w:val="08117910"/>
    <w:rsid w:val="094264B5"/>
    <w:rsid w:val="0B3F93F1"/>
    <w:rsid w:val="0B460977"/>
    <w:rsid w:val="0C1C0DA2"/>
    <w:rsid w:val="0CA9EDAF"/>
    <w:rsid w:val="12C262C1"/>
    <w:rsid w:val="149D844C"/>
    <w:rsid w:val="170A86C1"/>
    <w:rsid w:val="17570AF2"/>
    <w:rsid w:val="182AC2CD"/>
    <w:rsid w:val="1A114A97"/>
    <w:rsid w:val="1AFB96EF"/>
    <w:rsid w:val="1B9DA0D1"/>
    <w:rsid w:val="1BFE10F3"/>
    <w:rsid w:val="1C1225CB"/>
    <w:rsid w:val="1D03E180"/>
    <w:rsid w:val="1F701BE7"/>
    <w:rsid w:val="2126A41C"/>
    <w:rsid w:val="214835EE"/>
    <w:rsid w:val="230DA8DD"/>
    <w:rsid w:val="26B5DB6F"/>
    <w:rsid w:val="27687071"/>
    <w:rsid w:val="2A09458E"/>
    <w:rsid w:val="2A61A014"/>
    <w:rsid w:val="2AA32C4D"/>
    <w:rsid w:val="2AC66947"/>
    <w:rsid w:val="2E288D1E"/>
    <w:rsid w:val="2E481586"/>
    <w:rsid w:val="2E6FA6C9"/>
    <w:rsid w:val="2EB3FEFF"/>
    <w:rsid w:val="307C7972"/>
    <w:rsid w:val="30A7CF12"/>
    <w:rsid w:val="3169795E"/>
    <w:rsid w:val="316F1485"/>
    <w:rsid w:val="318ECF72"/>
    <w:rsid w:val="32D67E4E"/>
    <w:rsid w:val="33D772B7"/>
    <w:rsid w:val="35691A52"/>
    <w:rsid w:val="368958F4"/>
    <w:rsid w:val="380011E6"/>
    <w:rsid w:val="390FB696"/>
    <w:rsid w:val="3AB1E39B"/>
    <w:rsid w:val="3B2DF21D"/>
    <w:rsid w:val="3B86FA37"/>
    <w:rsid w:val="3C13ADD8"/>
    <w:rsid w:val="3C2B53D4"/>
    <w:rsid w:val="3D5BA104"/>
    <w:rsid w:val="3D7B720F"/>
    <w:rsid w:val="3E187986"/>
    <w:rsid w:val="3E3A8A26"/>
    <w:rsid w:val="3F7953DE"/>
    <w:rsid w:val="3FFC2D4D"/>
    <w:rsid w:val="4091C3D7"/>
    <w:rsid w:val="4143C54E"/>
    <w:rsid w:val="41A1C877"/>
    <w:rsid w:val="448BD216"/>
    <w:rsid w:val="44CBA0A2"/>
    <w:rsid w:val="458382FB"/>
    <w:rsid w:val="458C22C0"/>
    <w:rsid w:val="45FF3414"/>
    <w:rsid w:val="476EB08D"/>
    <w:rsid w:val="47BEEF0D"/>
    <w:rsid w:val="48E7F016"/>
    <w:rsid w:val="491BD3FC"/>
    <w:rsid w:val="49432042"/>
    <w:rsid w:val="4A7D944B"/>
    <w:rsid w:val="4B3EA7E6"/>
    <w:rsid w:val="4B712D17"/>
    <w:rsid w:val="4BB79C5A"/>
    <w:rsid w:val="4F6C44D8"/>
    <w:rsid w:val="50165B17"/>
    <w:rsid w:val="524CCE5C"/>
    <w:rsid w:val="5301CF1A"/>
    <w:rsid w:val="53D442FB"/>
    <w:rsid w:val="5455CE78"/>
    <w:rsid w:val="54B0D460"/>
    <w:rsid w:val="5535F00E"/>
    <w:rsid w:val="595B055F"/>
    <w:rsid w:val="5A30DFBB"/>
    <w:rsid w:val="5BE72283"/>
    <w:rsid w:val="5EC2844A"/>
    <w:rsid w:val="5FF7E754"/>
    <w:rsid w:val="607B22F8"/>
    <w:rsid w:val="6094DE90"/>
    <w:rsid w:val="61490C59"/>
    <w:rsid w:val="6264F064"/>
    <w:rsid w:val="638A04C3"/>
    <w:rsid w:val="64B9BB14"/>
    <w:rsid w:val="65546FCA"/>
    <w:rsid w:val="65CFB8AA"/>
    <w:rsid w:val="670E030F"/>
    <w:rsid w:val="678267B2"/>
    <w:rsid w:val="68780B52"/>
    <w:rsid w:val="6A1B0B44"/>
    <w:rsid w:val="6CD51C5A"/>
    <w:rsid w:val="6FEF9DAC"/>
    <w:rsid w:val="725D14C2"/>
    <w:rsid w:val="7337E46E"/>
    <w:rsid w:val="73A29E14"/>
    <w:rsid w:val="7482BFBA"/>
    <w:rsid w:val="767C075D"/>
    <w:rsid w:val="769F0813"/>
    <w:rsid w:val="7867714F"/>
    <w:rsid w:val="79143A67"/>
    <w:rsid w:val="7922BD56"/>
    <w:rsid w:val="79618E59"/>
    <w:rsid w:val="7F0A562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A33144"/>
  <w15:docId w15:val="{E2826B96-022A-4685-8BA2-F9F9FDC9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sv-S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96"/>
  </w:style>
  <w:style w:type="paragraph" w:styleId="Rubrik1">
    <w:name w:val="heading 1"/>
    <w:basedOn w:val="Normal"/>
    <w:next w:val="Normal"/>
    <w:link w:val="Rubrik1Char"/>
    <w:uiPriority w:val="9"/>
    <w:qFormat/>
    <w:rsid w:val="00352214"/>
    <w:pPr>
      <w:keepNext/>
      <w:keepLines/>
      <w:numPr>
        <w:numId w:val="14"/>
      </w:numPr>
      <w:spacing w:before="320" w:after="0" w:line="240" w:lineRule="auto"/>
      <w:ind w:left="357" w:hanging="357"/>
      <w:outlineLvl w:val="0"/>
    </w:pPr>
    <w:rPr>
      <w:rFonts w:asciiTheme="majorHAnsi" w:eastAsiaTheme="majorEastAsia" w:hAnsiTheme="majorHAnsi" w:cstheme="majorBidi"/>
      <w:color w:val="68942E" w:themeColor="accent1" w:themeShade="BF"/>
      <w:sz w:val="32"/>
      <w:szCs w:val="32"/>
    </w:rPr>
  </w:style>
  <w:style w:type="paragraph" w:styleId="Rubrik2">
    <w:name w:val="heading 2"/>
    <w:basedOn w:val="Normal"/>
    <w:next w:val="Normal"/>
    <w:link w:val="Rubrik2Char"/>
    <w:uiPriority w:val="9"/>
    <w:unhideWhenUsed/>
    <w:qFormat/>
    <w:rsid w:val="0071713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Rubrik3">
    <w:name w:val="heading 3"/>
    <w:basedOn w:val="Normal"/>
    <w:next w:val="Normal"/>
    <w:link w:val="Rubrik3Char"/>
    <w:uiPriority w:val="9"/>
    <w:unhideWhenUsed/>
    <w:qFormat/>
    <w:rsid w:val="0071713D"/>
    <w:pPr>
      <w:keepNext/>
      <w:keepLines/>
      <w:spacing w:before="40" w:after="0" w:line="240" w:lineRule="auto"/>
      <w:outlineLvl w:val="2"/>
    </w:pPr>
    <w:rPr>
      <w:rFonts w:asciiTheme="majorHAnsi" w:eastAsiaTheme="majorEastAsia" w:hAnsiTheme="majorHAnsi" w:cstheme="majorBidi"/>
      <w:color w:val="8CC440" w:themeColor="text2"/>
      <w:sz w:val="24"/>
      <w:szCs w:val="24"/>
    </w:rPr>
  </w:style>
  <w:style w:type="paragraph" w:styleId="Rubrik4">
    <w:name w:val="heading 4"/>
    <w:basedOn w:val="Normal"/>
    <w:next w:val="Normal"/>
    <w:link w:val="Rubrik4Char"/>
    <w:uiPriority w:val="9"/>
    <w:unhideWhenUsed/>
    <w:qFormat/>
    <w:rsid w:val="0071713D"/>
    <w:pPr>
      <w:keepNext/>
      <w:keepLines/>
      <w:spacing w:before="40" w:after="0"/>
      <w:outlineLvl w:val="3"/>
    </w:pPr>
    <w:rPr>
      <w:rFonts w:asciiTheme="majorHAnsi" w:eastAsiaTheme="majorEastAsia" w:hAnsiTheme="majorHAnsi" w:cstheme="majorBidi"/>
      <w:sz w:val="22"/>
      <w:szCs w:val="22"/>
    </w:rPr>
  </w:style>
  <w:style w:type="paragraph" w:styleId="Rubrik5">
    <w:name w:val="heading 5"/>
    <w:basedOn w:val="Normal"/>
    <w:next w:val="Normal"/>
    <w:link w:val="Rubrik5Char"/>
    <w:uiPriority w:val="9"/>
    <w:unhideWhenUsed/>
    <w:qFormat/>
    <w:rsid w:val="0071713D"/>
    <w:pPr>
      <w:keepNext/>
      <w:keepLines/>
      <w:spacing w:before="40" w:after="0"/>
      <w:outlineLvl w:val="4"/>
    </w:pPr>
    <w:rPr>
      <w:rFonts w:asciiTheme="majorHAnsi" w:eastAsiaTheme="majorEastAsia" w:hAnsiTheme="majorHAnsi" w:cstheme="majorBidi"/>
      <w:color w:val="8CC440" w:themeColor="text2"/>
      <w:sz w:val="22"/>
      <w:szCs w:val="22"/>
    </w:rPr>
  </w:style>
  <w:style w:type="paragraph" w:styleId="Rubrik6">
    <w:name w:val="heading 6"/>
    <w:basedOn w:val="Normal"/>
    <w:next w:val="Normal"/>
    <w:link w:val="Rubrik6Char"/>
    <w:uiPriority w:val="9"/>
    <w:semiHidden/>
    <w:unhideWhenUsed/>
    <w:qFormat/>
    <w:rsid w:val="0071713D"/>
    <w:pPr>
      <w:keepNext/>
      <w:keepLines/>
      <w:spacing w:before="40" w:after="0"/>
      <w:outlineLvl w:val="5"/>
    </w:pPr>
    <w:rPr>
      <w:rFonts w:asciiTheme="majorHAnsi" w:eastAsiaTheme="majorEastAsia" w:hAnsiTheme="majorHAnsi" w:cstheme="majorBidi"/>
      <w:i/>
      <w:iCs/>
      <w:color w:val="8CC440" w:themeColor="text2"/>
      <w:sz w:val="21"/>
      <w:szCs w:val="21"/>
    </w:rPr>
  </w:style>
  <w:style w:type="paragraph" w:styleId="Rubrik7">
    <w:name w:val="heading 7"/>
    <w:basedOn w:val="Normal"/>
    <w:next w:val="Normal"/>
    <w:link w:val="Rubrik7Char"/>
    <w:uiPriority w:val="9"/>
    <w:semiHidden/>
    <w:unhideWhenUsed/>
    <w:qFormat/>
    <w:rsid w:val="0071713D"/>
    <w:pPr>
      <w:keepNext/>
      <w:keepLines/>
      <w:spacing w:before="40" w:after="0"/>
      <w:outlineLvl w:val="6"/>
    </w:pPr>
    <w:rPr>
      <w:rFonts w:asciiTheme="majorHAnsi" w:eastAsiaTheme="majorEastAsia" w:hAnsiTheme="majorHAnsi" w:cstheme="majorBidi"/>
      <w:i/>
      <w:iCs/>
      <w:color w:val="46631E" w:themeColor="accent1" w:themeShade="80"/>
      <w:sz w:val="21"/>
      <w:szCs w:val="21"/>
    </w:rPr>
  </w:style>
  <w:style w:type="paragraph" w:styleId="Rubrik8">
    <w:name w:val="heading 8"/>
    <w:basedOn w:val="Normal"/>
    <w:next w:val="Normal"/>
    <w:link w:val="Rubrik8Char"/>
    <w:uiPriority w:val="9"/>
    <w:semiHidden/>
    <w:unhideWhenUsed/>
    <w:qFormat/>
    <w:rsid w:val="0071713D"/>
    <w:pPr>
      <w:keepNext/>
      <w:keepLines/>
      <w:spacing w:before="40" w:after="0"/>
      <w:outlineLvl w:val="7"/>
    </w:pPr>
    <w:rPr>
      <w:rFonts w:asciiTheme="majorHAnsi" w:eastAsiaTheme="majorEastAsia" w:hAnsiTheme="majorHAnsi" w:cstheme="majorBidi"/>
      <w:b/>
      <w:bCs/>
      <w:color w:val="8CC440" w:themeColor="text2"/>
    </w:rPr>
  </w:style>
  <w:style w:type="paragraph" w:styleId="Rubrik9">
    <w:name w:val="heading 9"/>
    <w:basedOn w:val="Normal"/>
    <w:next w:val="Normal"/>
    <w:link w:val="Rubrik9Char"/>
    <w:uiPriority w:val="9"/>
    <w:semiHidden/>
    <w:unhideWhenUsed/>
    <w:qFormat/>
    <w:rsid w:val="0071713D"/>
    <w:pPr>
      <w:keepNext/>
      <w:keepLines/>
      <w:spacing w:before="40" w:after="0"/>
      <w:outlineLvl w:val="8"/>
    </w:pPr>
    <w:rPr>
      <w:rFonts w:asciiTheme="majorHAnsi" w:eastAsiaTheme="majorEastAsia" w:hAnsiTheme="majorHAnsi" w:cstheme="majorBidi"/>
      <w:b/>
      <w:bCs/>
      <w:i/>
      <w:iCs/>
      <w:color w:val="8CC440"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B236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B236D"/>
    <w:rPr>
      <w:rFonts w:ascii="Tahoma" w:hAnsi="Tahoma" w:cs="Tahoma"/>
      <w:sz w:val="16"/>
      <w:szCs w:val="16"/>
    </w:rPr>
  </w:style>
  <w:style w:type="paragraph" w:styleId="Sidhuvud">
    <w:name w:val="header"/>
    <w:basedOn w:val="Normal"/>
    <w:link w:val="SidhuvudChar"/>
    <w:uiPriority w:val="99"/>
    <w:rsid w:val="00ED4418"/>
    <w:pPr>
      <w:tabs>
        <w:tab w:val="center" w:pos="4536"/>
        <w:tab w:val="right" w:pos="9072"/>
      </w:tabs>
      <w:spacing w:line="240" w:lineRule="auto"/>
    </w:pPr>
    <w:rPr>
      <w:rFonts w:ascii="Corbel" w:hAnsi="Corbel"/>
    </w:rPr>
  </w:style>
  <w:style w:type="character" w:customStyle="1" w:styleId="SidhuvudChar">
    <w:name w:val="Sidhuvud Char"/>
    <w:basedOn w:val="Standardstycketeckensnitt"/>
    <w:link w:val="Sidhuvud"/>
    <w:uiPriority w:val="99"/>
    <w:rsid w:val="00ED4418"/>
    <w:rPr>
      <w:rFonts w:ascii="Corbel" w:hAnsi="Corbel"/>
    </w:rPr>
  </w:style>
  <w:style w:type="paragraph" w:styleId="Sidfot">
    <w:name w:val="footer"/>
    <w:basedOn w:val="Normal"/>
    <w:link w:val="SidfotChar"/>
    <w:uiPriority w:val="99"/>
    <w:rsid w:val="00A27FBA"/>
    <w:pPr>
      <w:tabs>
        <w:tab w:val="center" w:pos="4536"/>
        <w:tab w:val="right" w:pos="9072"/>
      </w:tabs>
      <w:spacing w:line="240" w:lineRule="auto"/>
    </w:pPr>
    <w:rPr>
      <w:rFonts w:ascii="Corbel" w:hAnsi="Corbel"/>
      <w:sz w:val="14"/>
    </w:rPr>
  </w:style>
  <w:style w:type="character" w:customStyle="1" w:styleId="SidfotChar">
    <w:name w:val="Sidfot Char"/>
    <w:basedOn w:val="Standardstycketeckensnitt"/>
    <w:link w:val="Sidfot"/>
    <w:uiPriority w:val="99"/>
    <w:rsid w:val="00424D02"/>
    <w:rPr>
      <w:rFonts w:ascii="Corbel" w:hAnsi="Corbel"/>
      <w:sz w:val="14"/>
    </w:rPr>
  </w:style>
  <w:style w:type="character" w:customStyle="1" w:styleId="Rubrik1Char">
    <w:name w:val="Rubrik 1 Char"/>
    <w:basedOn w:val="Standardstycketeckensnitt"/>
    <w:link w:val="Rubrik1"/>
    <w:uiPriority w:val="9"/>
    <w:rsid w:val="00352214"/>
    <w:rPr>
      <w:rFonts w:asciiTheme="majorHAnsi" w:eastAsiaTheme="majorEastAsia" w:hAnsiTheme="majorHAnsi" w:cstheme="majorBidi"/>
      <w:color w:val="68942E" w:themeColor="accent1" w:themeShade="BF"/>
      <w:sz w:val="32"/>
      <w:szCs w:val="32"/>
    </w:rPr>
  </w:style>
  <w:style w:type="character" w:customStyle="1" w:styleId="Rubrik2Char">
    <w:name w:val="Rubrik 2 Char"/>
    <w:basedOn w:val="Standardstycketeckensnitt"/>
    <w:link w:val="Rubrik2"/>
    <w:uiPriority w:val="9"/>
    <w:rsid w:val="0071713D"/>
    <w:rPr>
      <w:rFonts w:asciiTheme="majorHAnsi" w:eastAsiaTheme="majorEastAsia" w:hAnsiTheme="majorHAnsi" w:cstheme="majorBidi"/>
      <w:color w:val="404040" w:themeColor="text1" w:themeTint="BF"/>
      <w:sz w:val="28"/>
      <w:szCs w:val="28"/>
    </w:rPr>
  </w:style>
  <w:style w:type="paragraph" w:styleId="Rubrik">
    <w:name w:val="Title"/>
    <w:basedOn w:val="Normal"/>
    <w:next w:val="Normal"/>
    <w:link w:val="RubrikChar"/>
    <w:uiPriority w:val="10"/>
    <w:qFormat/>
    <w:rsid w:val="0071713D"/>
    <w:pPr>
      <w:spacing w:after="0" w:line="240" w:lineRule="auto"/>
      <w:contextualSpacing/>
    </w:pPr>
    <w:rPr>
      <w:rFonts w:asciiTheme="majorHAnsi" w:eastAsiaTheme="majorEastAsia" w:hAnsiTheme="majorHAnsi" w:cstheme="majorBidi"/>
      <w:color w:val="8CC440" w:themeColor="accent1"/>
      <w:spacing w:val="-10"/>
      <w:sz w:val="56"/>
      <w:szCs w:val="56"/>
    </w:rPr>
  </w:style>
  <w:style w:type="character" w:customStyle="1" w:styleId="RubrikChar">
    <w:name w:val="Rubrik Char"/>
    <w:basedOn w:val="Standardstycketeckensnitt"/>
    <w:link w:val="Rubrik"/>
    <w:uiPriority w:val="10"/>
    <w:rsid w:val="0071713D"/>
    <w:rPr>
      <w:rFonts w:asciiTheme="majorHAnsi" w:eastAsiaTheme="majorEastAsia" w:hAnsiTheme="majorHAnsi" w:cstheme="majorBidi"/>
      <w:color w:val="8CC440" w:themeColor="accent1"/>
      <w:spacing w:val="-10"/>
      <w:sz w:val="56"/>
      <w:szCs w:val="56"/>
    </w:rPr>
  </w:style>
  <w:style w:type="character" w:customStyle="1" w:styleId="Rubrik3Char">
    <w:name w:val="Rubrik 3 Char"/>
    <w:basedOn w:val="Standardstycketeckensnitt"/>
    <w:link w:val="Rubrik3"/>
    <w:uiPriority w:val="9"/>
    <w:rsid w:val="0071713D"/>
    <w:rPr>
      <w:rFonts w:asciiTheme="majorHAnsi" w:eastAsiaTheme="majorEastAsia" w:hAnsiTheme="majorHAnsi" w:cstheme="majorBidi"/>
      <w:color w:val="8CC440" w:themeColor="text2"/>
      <w:sz w:val="24"/>
      <w:szCs w:val="24"/>
    </w:rPr>
  </w:style>
  <w:style w:type="character" w:customStyle="1" w:styleId="Rubrik4Char">
    <w:name w:val="Rubrik 4 Char"/>
    <w:basedOn w:val="Standardstycketeckensnitt"/>
    <w:link w:val="Rubrik4"/>
    <w:uiPriority w:val="9"/>
    <w:rsid w:val="0071713D"/>
    <w:rPr>
      <w:rFonts w:asciiTheme="majorHAnsi" w:eastAsiaTheme="majorEastAsia" w:hAnsiTheme="majorHAnsi" w:cstheme="majorBidi"/>
      <w:sz w:val="22"/>
      <w:szCs w:val="22"/>
    </w:rPr>
  </w:style>
  <w:style w:type="character" w:customStyle="1" w:styleId="Rubrik5Char">
    <w:name w:val="Rubrik 5 Char"/>
    <w:basedOn w:val="Standardstycketeckensnitt"/>
    <w:link w:val="Rubrik5"/>
    <w:uiPriority w:val="9"/>
    <w:rsid w:val="0071713D"/>
    <w:rPr>
      <w:rFonts w:asciiTheme="majorHAnsi" w:eastAsiaTheme="majorEastAsia" w:hAnsiTheme="majorHAnsi" w:cstheme="majorBidi"/>
      <w:color w:val="8CC440" w:themeColor="text2"/>
      <w:sz w:val="22"/>
      <w:szCs w:val="22"/>
    </w:rPr>
  </w:style>
  <w:style w:type="character" w:styleId="Starkbetoning">
    <w:name w:val="Intense Emphasis"/>
    <w:basedOn w:val="Standardstycketeckensnitt"/>
    <w:uiPriority w:val="21"/>
    <w:qFormat/>
    <w:rsid w:val="0071713D"/>
    <w:rPr>
      <w:b/>
      <w:bCs/>
      <w:i/>
      <w:iCs/>
    </w:rPr>
  </w:style>
  <w:style w:type="character" w:customStyle="1" w:styleId="Dokdatum">
    <w:name w:val="Dok_datum"/>
    <w:basedOn w:val="Standardstycketeckensnitt"/>
    <w:uiPriority w:val="1"/>
    <w:semiHidden/>
    <w:rsid w:val="00F0143C"/>
    <w:rPr>
      <w:rFonts w:asciiTheme="minorHAnsi" w:hAnsiTheme="minorHAnsi"/>
      <w:sz w:val="22"/>
    </w:rPr>
  </w:style>
  <w:style w:type="paragraph" w:styleId="Numreradlista">
    <w:name w:val="List Number"/>
    <w:basedOn w:val="Normal"/>
    <w:uiPriority w:val="2"/>
    <w:rsid w:val="005F41A3"/>
    <w:pPr>
      <w:numPr>
        <w:numId w:val="5"/>
      </w:numPr>
      <w:contextualSpacing/>
    </w:pPr>
  </w:style>
  <w:style w:type="paragraph" w:styleId="Punktlista">
    <w:name w:val="List Bullet"/>
    <w:basedOn w:val="Normal"/>
    <w:uiPriority w:val="2"/>
    <w:rsid w:val="00B2390A"/>
    <w:pPr>
      <w:numPr>
        <w:numId w:val="2"/>
      </w:numPr>
      <w:contextualSpacing/>
    </w:pPr>
  </w:style>
  <w:style w:type="paragraph" w:styleId="Adress-brev">
    <w:name w:val="envelope address"/>
    <w:basedOn w:val="Normal"/>
    <w:uiPriority w:val="99"/>
    <w:semiHidden/>
    <w:rsid w:val="00B2390A"/>
    <w:pPr>
      <w:framePr w:w="7938" w:h="1984"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ledning">
    <w:name w:val="Salutation"/>
    <w:basedOn w:val="Normal"/>
    <w:next w:val="Normal"/>
    <w:link w:val="InledningChar"/>
    <w:uiPriority w:val="99"/>
    <w:rsid w:val="002349AF"/>
    <w:pPr>
      <w:spacing w:line="360" w:lineRule="atLeast"/>
      <w:jc w:val="both"/>
    </w:pPr>
    <w:rPr>
      <w:sz w:val="24"/>
    </w:rPr>
  </w:style>
  <w:style w:type="character" w:customStyle="1" w:styleId="InledningChar">
    <w:name w:val="Inledning Char"/>
    <w:basedOn w:val="Standardstycketeckensnitt"/>
    <w:link w:val="Inledning"/>
    <w:uiPriority w:val="99"/>
    <w:rsid w:val="002349AF"/>
    <w:rPr>
      <w:rFonts w:ascii="Constantia" w:hAnsi="Constantia"/>
      <w:sz w:val="24"/>
    </w:rPr>
  </w:style>
  <w:style w:type="paragraph" w:styleId="Liststycke">
    <w:name w:val="List Paragraph"/>
    <w:basedOn w:val="Normal"/>
    <w:uiPriority w:val="34"/>
    <w:qFormat/>
    <w:rsid w:val="005F41A3"/>
    <w:pPr>
      <w:ind w:left="720"/>
      <w:contextualSpacing/>
    </w:pPr>
  </w:style>
  <w:style w:type="numbering" w:customStyle="1" w:styleId="GNumreradlista">
    <w:name w:val="GÅ Numrerad lista"/>
    <w:uiPriority w:val="99"/>
    <w:rsid w:val="005F41A3"/>
    <w:pPr>
      <w:numPr>
        <w:numId w:val="5"/>
      </w:numPr>
    </w:pPr>
  </w:style>
  <w:style w:type="paragraph" w:customStyle="1" w:styleId="Indrag">
    <w:name w:val="Indrag"/>
    <w:basedOn w:val="Normal"/>
    <w:uiPriority w:val="4"/>
    <w:rsid w:val="001C7496"/>
    <w:pPr>
      <w:ind w:left="357"/>
    </w:pPr>
  </w:style>
  <w:style w:type="paragraph" w:customStyle="1" w:styleId="Hngandeindrag">
    <w:name w:val="Hängande indrag"/>
    <w:basedOn w:val="Normal"/>
    <w:uiPriority w:val="3"/>
    <w:rsid w:val="005F41A3"/>
    <w:pPr>
      <w:ind w:left="2268" w:hanging="2268"/>
    </w:pPr>
  </w:style>
  <w:style w:type="table" w:styleId="Tabellrutnt">
    <w:name w:val="Table Grid"/>
    <w:basedOn w:val="Normaltabell"/>
    <w:uiPriority w:val="59"/>
    <w:rsid w:val="000E6ADA"/>
    <w:pPr>
      <w:spacing w:line="240" w:lineRule="auto"/>
    </w:pPr>
    <w:rPr>
      <w:rFonts w:ascii="Corbel" w:hAnsi="Corbel"/>
    </w:rPr>
    <w:tblP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57" w:type="dxa"/>
        <w:bottom w:w="57" w:type="dxa"/>
      </w:tblCellMar>
    </w:tblPr>
    <w:tcPr>
      <w:vAlign w:val="center"/>
    </w:tcPr>
    <w:tblStylePr w:type="firstRow">
      <w:pPr>
        <w:wordWrap/>
        <w:spacing w:beforeLines="0" w:beforeAutospacing="0" w:afterLines="0" w:afterAutospacing="0" w:line="240" w:lineRule="auto"/>
        <w:jc w:val="left"/>
      </w:pPr>
      <w:rPr>
        <w:rFonts w:ascii="Corbel" w:hAnsi="Corbel"/>
        <w:b/>
        <w:color w:val="auto"/>
      </w:rPr>
      <w:tblPr/>
      <w:trPr>
        <w:tblHeader/>
      </w:trPr>
      <w:tcPr>
        <w:tcBorders>
          <w:bottom w:val="single" w:sz="2" w:space="0" w:color="auto"/>
          <w:insideH w:val="dotted" w:sz="4" w:space="0" w:color="auto"/>
          <w:insideV w:val="dotted" w:sz="4" w:space="0" w:color="auto"/>
        </w:tcBorders>
        <w:shd w:val="clear" w:color="auto" w:fill="CCCCCC"/>
      </w:tcPr>
    </w:tblStylePr>
  </w:style>
  <w:style w:type="character" w:styleId="Hyperlnk">
    <w:name w:val="Hyperlink"/>
    <w:basedOn w:val="Standardstycketeckensnitt"/>
    <w:uiPriority w:val="99"/>
    <w:rsid w:val="00D64F08"/>
    <w:rPr>
      <w:color w:val="006925"/>
      <w:u w:val="single"/>
    </w:rPr>
  </w:style>
  <w:style w:type="character" w:styleId="Platshllartext">
    <w:name w:val="Placeholder Text"/>
    <w:basedOn w:val="Standardstycketeckensnitt"/>
    <w:uiPriority w:val="99"/>
    <w:semiHidden/>
    <w:rsid w:val="00E914EE"/>
    <w:rPr>
      <w:color w:val="808080"/>
    </w:rPr>
  </w:style>
  <w:style w:type="paragraph" w:customStyle="1" w:styleId="Rubrikfrstasida">
    <w:name w:val="Rubrik första sida"/>
    <w:basedOn w:val="Normal"/>
    <w:uiPriority w:val="8"/>
    <w:rsid w:val="00475F0C"/>
    <w:pPr>
      <w:ind w:right="2266"/>
    </w:pPr>
    <w:rPr>
      <w:rFonts w:ascii="Corbel" w:hAnsi="Corbel"/>
      <w:sz w:val="84"/>
      <w:szCs w:val="72"/>
    </w:rPr>
  </w:style>
  <w:style w:type="character" w:customStyle="1" w:styleId="BeskrivningChar">
    <w:name w:val="Beskrivning Char"/>
    <w:basedOn w:val="Standardstycketeckensnitt"/>
    <w:link w:val="Beskrivning"/>
    <w:uiPriority w:val="35"/>
    <w:rsid w:val="001A601D"/>
    <w:rPr>
      <w:b/>
      <w:bCs/>
      <w:smallCaps/>
      <w:color w:val="595959" w:themeColor="text1" w:themeTint="A6"/>
      <w:spacing w:val="6"/>
    </w:rPr>
  </w:style>
  <w:style w:type="paragraph" w:styleId="Beskrivning">
    <w:name w:val="caption"/>
    <w:basedOn w:val="Normal"/>
    <w:next w:val="Normal"/>
    <w:link w:val="BeskrivningChar"/>
    <w:uiPriority w:val="35"/>
    <w:unhideWhenUsed/>
    <w:qFormat/>
    <w:rsid w:val="0071713D"/>
    <w:pPr>
      <w:spacing w:line="240" w:lineRule="auto"/>
    </w:pPr>
    <w:rPr>
      <w:b/>
      <w:bCs/>
      <w:smallCaps/>
      <w:color w:val="595959" w:themeColor="text1" w:themeTint="A6"/>
      <w:spacing w:val="6"/>
    </w:rPr>
  </w:style>
  <w:style w:type="paragraph" w:customStyle="1" w:styleId="Avslut">
    <w:name w:val="Avslut"/>
    <w:basedOn w:val="Normal"/>
    <w:next w:val="Normal"/>
    <w:semiHidden/>
    <w:rsid w:val="00235C7B"/>
    <w:pPr>
      <w:spacing w:before="400" w:after="200"/>
    </w:pPr>
  </w:style>
  <w:style w:type="paragraph" w:customStyle="1" w:styleId="Brevrubrik">
    <w:name w:val="Brevrubrik"/>
    <w:basedOn w:val="Normal"/>
    <w:link w:val="BrevrubrikChar"/>
    <w:semiHidden/>
    <w:rsid w:val="00235C7B"/>
    <w:pPr>
      <w:spacing w:before="900" w:after="220"/>
    </w:pPr>
    <w:rPr>
      <w:rFonts w:ascii="Corbel" w:hAnsi="Corbel"/>
      <w:b/>
      <w:sz w:val="44"/>
      <w:szCs w:val="44"/>
    </w:rPr>
  </w:style>
  <w:style w:type="character" w:customStyle="1" w:styleId="BrevrubrikChar">
    <w:name w:val="Brevrubrik Char"/>
    <w:basedOn w:val="Standardstycketeckensnitt"/>
    <w:link w:val="Brevrubrik"/>
    <w:semiHidden/>
    <w:rsid w:val="00235C7B"/>
    <w:rPr>
      <w:rFonts w:ascii="Corbel" w:hAnsi="Corbel"/>
      <w:b/>
      <w:sz w:val="44"/>
      <w:szCs w:val="44"/>
    </w:rPr>
  </w:style>
  <w:style w:type="paragraph" w:customStyle="1" w:styleId="Adress">
    <w:name w:val="Adress"/>
    <w:basedOn w:val="Normal"/>
    <w:link w:val="AdressChar"/>
    <w:rsid w:val="00257FF4"/>
    <w:pPr>
      <w:ind w:left="5103" w:right="-1701"/>
    </w:pPr>
  </w:style>
  <w:style w:type="character" w:customStyle="1" w:styleId="AdressChar">
    <w:name w:val="Adress Char"/>
    <w:basedOn w:val="Standardstycketeckensnitt"/>
    <w:link w:val="Adress"/>
    <w:rsid w:val="00257FF4"/>
  </w:style>
  <w:style w:type="paragraph" w:styleId="Innehllsfrteckningsrubrik">
    <w:name w:val="TOC Heading"/>
    <w:basedOn w:val="Rubrik1"/>
    <w:next w:val="Normal"/>
    <w:uiPriority w:val="39"/>
    <w:unhideWhenUsed/>
    <w:qFormat/>
    <w:rsid w:val="0071713D"/>
    <w:pPr>
      <w:outlineLvl w:val="9"/>
    </w:pPr>
  </w:style>
  <w:style w:type="paragraph" w:styleId="Innehll1">
    <w:name w:val="toc 1"/>
    <w:basedOn w:val="Normal"/>
    <w:next w:val="Normal"/>
    <w:autoRedefine/>
    <w:uiPriority w:val="39"/>
    <w:unhideWhenUsed/>
    <w:rsid w:val="00703814"/>
    <w:pPr>
      <w:spacing w:before="120"/>
    </w:pPr>
    <w:rPr>
      <w:b/>
      <w:bCs/>
      <w:caps/>
    </w:rPr>
  </w:style>
  <w:style w:type="paragraph" w:styleId="Innehll2">
    <w:name w:val="toc 2"/>
    <w:basedOn w:val="Normal"/>
    <w:next w:val="Normal"/>
    <w:autoRedefine/>
    <w:uiPriority w:val="39"/>
    <w:unhideWhenUsed/>
    <w:rsid w:val="0071713D"/>
    <w:pPr>
      <w:ind w:left="220"/>
    </w:pPr>
    <w:rPr>
      <w:smallCaps/>
    </w:rPr>
  </w:style>
  <w:style w:type="paragraph" w:styleId="Innehll3">
    <w:name w:val="toc 3"/>
    <w:basedOn w:val="Normal"/>
    <w:next w:val="Normal"/>
    <w:autoRedefine/>
    <w:uiPriority w:val="39"/>
    <w:unhideWhenUsed/>
    <w:rsid w:val="0071713D"/>
    <w:pPr>
      <w:ind w:left="440"/>
    </w:pPr>
    <w:rPr>
      <w:i/>
      <w:iCs/>
    </w:rPr>
  </w:style>
  <w:style w:type="paragraph" w:styleId="Innehll4">
    <w:name w:val="toc 4"/>
    <w:basedOn w:val="Normal"/>
    <w:next w:val="Normal"/>
    <w:autoRedefine/>
    <w:uiPriority w:val="39"/>
    <w:unhideWhenUsed/>
    <w:rsid w:val="0071713D"/>
    <w:pPr>
      <w:ind w:left="660"/>
    </w:pPr>
    <w:rPr>
      <w:sz w:val="18"/>
      <w:szCs w:val="18"/>
    </w:rPr>
  </w:style>
  <w:style w:type="paragraph" w:styleId="Innehll5">
    <w:name w:val="toc 5"/>
    <w:basedOn w:val="Normal"/>
    <w:next w:val="Normal"/>
    <w:autoRedefine/>
    <w:uiPriority w:val="39"/>
    <w:unhideWhenUsed/>
    <w:rsid w:val="0071713D"/>
    <w:pPr>
      <w:ind w:left="880"/>
    </w:pPr>
    <w:rPr>
      <w:sz w:val="18"/>
      <w:szCs w:val="18"/>
    </w:rPr>
  </w:style>
  <w:style w:type="paragraph" w:styleId="Innehll6">
    <w:name w:val="toc 6"/>
    <w:basedOn w:val="Normal"/>
    <w:next w:val="Normal"/>
    <w:autoRedefine/>
    <w:uiPriority w:val="39"/>
    <w:unhideWhenUsed/>
    <w:rsid w:val="0071713D"/>
    <w:pPr>
      <w:ind w:left="1100"/>
    </w:pPr>
    <w:rPr>
      <w:sz w:val="18"/>
      <w:szCs w:val="18"/>
    </w:rPr>
  </w:style>
  <w:style w:type="paragraph" w:styleId="Innehll7">
    <w:name w:val="toc 7"/>
    <w:basedOn w:val="Normal"/>
    <w:next w:val="Normal"/>
    <w:autoRedefine/>
    <w:uiPriority w:val="39"/>
    <w:unhideWhenUsed/>
    <w:rsid w:val="0071713D"/>
    <w:pPr>
      <w:ind w:left="1320"/>
    </w:pPr>
    <w:rPr>
      <w:sz w:val="18"/>
      <w:szCs w:val="18"/>
    </w:rPr>
  </w:style>
  <w:style w:type="paragraph" w:styleId="Innehll8">
    <w:name w:val="toc 8"/>
    <w:basedOn w:val="Normal"/>
    <w:next w:val="Normal"/>
    <w:autoRedefine/>
    <w:uiPriority w:val="39"/>
    <w:unhideWhenUsed/>
    <w:rsid w:val="0071713D"/>
    <w:pPr>
      <w:ind w:left="1540"/>
    </w:pPr>
    <w:rPr>
      <w:sz w:val="18"/>
      <w:szCs w:val="18"/>
    </w:rPr>
  </w:style>
  <w:style w:type="paragraph" w:styleId="Innehll9">
    <w:name w:val="toc 9"/>
    <w:basedOn w:val="Normal"/>
    <w:next w:val="Normal"/>
    <w:autoRedefine/>
    <w:uiPriority w:val="39"/>
    <w:unhideWhenUsed/>
    <w:rsid w:val="0071713D"/>
    <w:pPr>
      <w:ind w:left="1760"/>
    </w:pPr>
    <w:rPr>
      <w:sz w:val="18"/>
      <w:szCs w:val="18"/>
    </w:rPr>
  </w:style>
  <w:style w:type="character" w:customStyle="1" w:styleId="Rubrik6Char">
    <w:name w:val="Rubrik 6 Char"/>
    <w:basedOn w:val="Standardstycketeckensnitt"/>
    <w:link w:val="Rubrik6"/>
    <w:uiPriority w:val="9"/>
    <w:semiHidden/>
    <w:rsid w:val="0071713D"/>
    <w:rPr>
      <w:rFonts w:asciiTheme="majorHAnsi" w:eastAsiaTheme="majorEastAsia" w:hAnsiTheme="majorHAnsi" w:cstheme="majorBidi"/>
      <w:i/>
      <w:iCs/>
      <w:color w:val="8CC440" w:themeColor="text2"/>
      <w:sz w:val="21"/>
      <w:szCs w:val="21"/>
    </w:rPr>
  </w:style>
  <w:style w:type="character" w:customStyle="1" w:styleId="Rubrik7Char">
    <w:name w:val="Rubrik 7 Char"/>
    <w:basedOn w:val="Standardstycketeckensnitt"/>
    <w:link w:val="Rubrik7"/>
    <w:uiPriority w:val="9"/>
    <w:semiHidden/>
    <w:rsid w:val="0071713D"/>
    <w:rPr>
      <w:rFonts w:asciiTheme="majorHAnsi" w:eastAsiaTheme="majorEastAsia" w:hAnsiTheme="majorHAnsi" w:cstheme="majorBidi"/>
      <w:i/>
      <w:iCs/>
      <w:color w:val="46631E" w:themeColor="accent1" w:themeShade="80"/>
      <w:sz w:val="21"/>
      <w:szCs w:val="21"/>
    </w:rPr>
  </w:style>
  <w:style w:type="character" w:customStyle="1" w:styleId="Rubrik8Char">
    <w:name w:val="Rubrik 8 Char"/>
    <w:basedOn w:val="Standardstycketeckensnitt"/>
    <w:link w:val="Rubrik8"/>
    <w:uiPriority w:val="9"/>
    <w:semiHidden/>
    <w:rsid w:val="0071713D"/>
    <w:rPr>
      <w:rFonts w:asciiTheme="majorHAnsi" w:eastAsiaTheme="majorEastAsia" w:hAnsiTheme="majorHAnsi" w:cstheme="majorBidi"/>
      <w:b/>
      <w:bCs/>
      <w:color w:val="8CC440" w:themeColor="text2"/>
    </w:rPr>
  </w:style>
  <w:style w:type="character" w:customStyle="1" w:styleId="Rubrik9Char">
    <w:name w:val="Rubrik 9 Char"/>
    <w:basedOn w:val="Standardstycketeckensnitt"/>
    <w:link w:val="Rubrik9"/>
    <w:uiPriority w:val="9"/>
    <w:semiHidden/>
    <w:rsid w:val="0071713D"/>
    <w:rPr>
      <w:rFonts w:asciiTheme="majorHAnsi" w:eastAsiaTheme="majorEastAsia" w:hAnsiTheme="majorHAnsi" w:cstheme="majorBidi"/>
      <w:b/>
      <w:bCs/>
      <w:i/>
      <w:iCs/>
      <w:color w:val="8CC440" w:themeColor="text2"/>
    </w:rPr>
  </w:style>
  <w:style w:type="paragraph" w:styleId="Underrubrik">
    <w:name w:val="Subtitle"/>
    <w:basedOn w:val="Normal"/>
    <w:next w:val="Normal"/>
    <w:link w:val="UnderrubrikChar"/>
    <w:uiPriority w:val="11"/>
    <w:qFormat/>
    <w:rsid w:val="0071713D"/>
    <w:pPr>
      <w:numPr>
        <w:ilvl w:val="1"/>
      </w:numPr>
      <w:spacing w:line="240" w:lineRule="auto"/>
    </w:pPr>
    <w:rPr>
      <w:rFonts w:asciiTheme="majorHAnsi" w:eastAsiaTheme="majorEastAsia" w:hAnsiTheme="majorHAnsi" w:cstheme="majorBidi"/>
      <w:sz w:val="24"/>
      <w:szCs w:val="24"/>
    </w:rPr>
  </w:style>
  <w:style w:type="character" w:customStyle="1" w:styleId="UnderrubrikChar">
    <w:name w:val="Underrubrik Char"/>
    <w:basedOn w:val="Standardstycketeckensnitt"/>
    <w:link w:val="Underrubrik"/>
    <w:uiPriority w:val="11"/>
    <w:rsid w:val="0071713D"/>
    <w:rPr>
      <w:rFonts w:asciiTheme="majorHAnsi" w:eastAsiaTheme="majorEastAsia" w:hAnsiTheme="majorHAnsi" w:cstheme="majorBidi"/>
      <w:sz w:val="24"/>
      <w:szCs w:val="24"/>
    </w:rPr>
  </w:style>
  <w:style w:type="character" w:styleId="Stark">
    <w:name w:val="Strong"/>
    <w:basedOn w:val="Standardstycketeckensnitt"/>
    <w:uiPriority w:val="22"/>
    <w:qFormat/>
    <w:rsid w:val="0071713D"/>
    <w:rPr>
      <w:b/>
      <w:bCs/>
    </w:rPr>
  </w:style>
  <w:style w:type="character" w:styleId="Betoning">
    <w:name w:val="Emphasis"/>
    <w:basedOn w:val="Standardstycketeckensnitt"/>
    <w:uiPriority w:val="20"/>
    <w:qFormat/>
    <w:rsid w:val="0071713D"/>
    <w:rPr>
      <w:i/>
      <w:iCs/>
    </w:rPr>
  </w:style>
  <w:style w:type="paragraph" w:styleId="Ingetavstnd">
    <w:name w:val="No Spacing"/>
    <w:uiPriority w:val="1"/>
    <w:qFormat/>
    <w:rsid w:val="0071713D"/>
    <w:pPr>
      <w:spacing w:after="0" w:line="240" w:lineRule="auto"/>
    </w:pPr>
  </w:style>
  <w:style w:type="paragraph" w:styleId="Citat">
    <w:name w:val="Quote"/>
    <w:basedOn w:val="Normal"/>
    <w:next w:val="Normal"/>
    <w:link w:val="CitatChar"/>
    <w:uiPriority w:val="29"/>
    <w:qFormat/>
    <w:rsid w:val="0071713D"/>
    <w:pPr>
      <w:spacing w:before="160"/>
      <w:ind w:left="720" w:right="720"/>
    </w:pPr>
    <w:rPr>
      <w:i/>
      <w:iCs/>
      <w:color w:val="404040" w:themeColor="text1" w:themeTint="BF"/>
    </w:rPr>
  </w:style>
  <w:style w:type="character" w:customStyle="1" w:styleId="CitatChar">
    <w:name w:val="Citat Char"/>
    <w:basedOn w:val="Standardstycketeckensnitt"/>
    <w:link w:val="Citat"/>
    <w:uiPriority w:val="29"/>
    <w:rsid w:val="0071713D"/>
    <w:rPr>
      <w:i/>
      <w:iCs/>
      <w:color w:val="404040" w:themeColor="text1" w:themeTint="BF"/>
    </w:rPr>
  </w:style>
  <w:style w:type="paragraph" w:styleId="Starktcitat">
    <w:name w:val="Intense Quote"/>
    <w:basedOn w:val="Normal"/>
    <w:next w:val="Normal"/>
    <w:link w:val="StarktcitatChar"/>
    <w:uiPriority w:val="30"/>
    <w:qFormat/>
    <w:rsid w:val="0071713D"/>
    <w:pPr>
      <w:pBdr>
        <w:left w:val="single" w:sz="18" w:space="12" w:color="8CC440" w:themeColor="accent1"/>
      </w:pBdr>
      <w:spacing w:before="100" w:beforeAutospacing="1" w:line="300" w:lineRule="auto"/>
      <w:ind w:left="1224" w:right="1224"/>
    </w:pPr>
    <w:rPr>
      <w:rFonts w:asciiTheme="majorHAnsi" w:eastAsiaTheme="majorEastAsia" w:hAnsiTheme="majorHAnsi" w:cstheme="majorBidi"/>
      <w:color w:val="8CC440" w:themeColor="accent1"/>
      <w:sz w:val="28"/>
      <w:szCs w:val="28"/>
    </w:rPr>
  </w:style>
  <w:style w:type="character" w:customStyle="1" w:styleId="StarktcitatChar">
    <w:name w:val="Starkt citat Char"/>
    <w:basedOn w:val="Standardstycketeckensnitt"/>
    <w:link w:val="Starktcitat"/>
    <w:uiPriority w:val="30"/>
    <w:rsid w:val="0071713D"/>
    <w:rPr>
      <w:rFonts w:asciiTheme="majorHAnsi" w:eastAsiaTheme="majorEastAsia" w:hAnsiTheme="majorHAnsi" w:cstheme="majorBidi"/>
      <w:color w:val="8CC440" w:themeColor="accent1"/>
      <w:sz w:val="28"/>
      <w:szCs w:val="28"/>
    </w:rPr>
  </w:style>
  <w:style w:type="character" w:styleId="Diskretbetoning">
    <w:name w:val="Subtle Emphasis"/>
    <w:basedOn w:val="Standardstycketeckensnitt"/>
    <w:uiPriority w:val="19"/>
    <w:qFormat/>
    <w:rsid w:val="0071713D"/>
    <w:rPr>
      <w:i/>
      <w:iCs/>
      <w:color w:val="404040" w:themeColor="text1" w:themeTint="BF"/>
    </w:rPr>
  </w:style>
  <w:style w:type="character" w:styleId="Diskretreferens">
    <w:name w:val="Subtle Reference"/>
    <w:basedOn w:val="Standardstycketeckensnitt"/>
    <w:uiPriority w:val="31"/>
    <w:qFormat/>
    <w:rsid w:val="0071713D"/>
    <w:rPr>
      <w:smallCaps/>
      <w:color w:val="404040" w:themeColor="text1" w:themeTint="BF"/>
      <w:u w:val="single" w:color="7F7F7F" w:themeColor="text1" w:themeTint="80"/>
    </w:rPr>
  </w:style>
  <w:style w:type="character" w:styleId="Starkreferens">
    <w:name w:val="Intense Reference"/>
    <w:basedOn w:val="Standardstycketeckensnitt"/>
    <w:uiPriority w:val="32"/>
    <w:qFormat/>
    <w:rsid w:val="0071713D"/>
    <w:rPr>
      <w:b/>
      <w:bCs/>
      <w:smallCaps/>
      <w:spacing w:val="5"/>
      <w:u w:val="single"/>
    </w:rPr>
  </w:style>
  <w:style w:type="character" w:styleId="Bokenstitel">
    <w:name w:val="Book Title"/>
    <w:basedOn w:val="Standardstycketeckensnitt"/>
    <w:uiPriority w:val="33"/>
    <w:qFormat/>
    <w:rsid w:val="0071713D"/>
    <w:rPr>
      <w:b/>
      <w:bCs/>
      <w:smallCaps/>
    </w:rPr>
  </w:style>
  <w:style w:type="paragraph" w:customStyle="1" w:styleId="paragraph">
    <w:name w:val="paragraph"/>
    <w:basedOn w:val="Normal"/>
    <w:rsid w:val="003A250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3A250D"/>
  </w:style>
  <w:style w:type="character" w:customStyle="1" w:styleId="eop">
    <w:name w:val="eop"/>
    <w:basedOn w:val="Standardstycketeckensnitt"/>
    <w:rsid w:val="003A250D"/>
  </w:style>
  <w:style w:type="character" w:styleId="AnvndHyperlnk">
    <w:name w:val="FollowedHyperlink"/>
    <w:basedOn w:val="Standardstycketeckensnitt"/>
    <w:uiPriority w:val="99"/>
    <w:semiHidden/>
    <w:unhideWhenUsed/>
    <w:rsid w:val="002F3266"/>
    <w:rPr>
      <w:color w:val="66666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719523">
      <w:bodyDiv w:val="1"/>
      <w:marLeft w:val="0"/>
      <w:marRight w:val="0"/>
      <w:marTop w:val="0"/>
      <w:marBottom w:val="0"/>
      <w:divBdr>
        <w:top w:val="none" w:sz="0" w:space="0" w:color="auto"/>
        <w:left w:val="none" w:sz="0" w:space="0" w:color="auto"/>
        <w:bottom w:val="none" w:sz="0" w:space="0" w:color="auto"/>
        <w:right w:val="none" w:sz="0" w:space="0" w:color="auto"/>
      </w:divBdr>
      <w:divsChild>
        <w:div w:id="567417910">
          <w:marLeft w:val="0"/>
          <w:marRight w:val="0"/>
          <w:marTop w:val="0"/>
          <w:marBottom w:val="0"/>
          <w:divBdr>
            <w:top w:val="none" w:sz="0" w:space="0" w:color="auto"/>
            <w:left w:val="none" w:sz="0" w:space="0" w:color="auto"/>
            <w:bottom w:val="none" w:sz="0" w:space="0" w:color="auto"/>
            <w:right w:val="none" w:sz="0" w:space="0" w:color="auto"/>
          </w:divBdr>
        </w:div>
        <w:div w:id="1110510909">
          <w:marLeft w:val="0"/>
          <w:marRight w:val="0"/>
          <w:marTop w:val="0"/>
          <w:marBottom w:val="0"/>
          <w:divBdr>
            <w:top w:val="none" w:sz="0" w:space="0" w:color="auto"/>
            <w:left w:val="none" w:sz="0" w:space="0" w:color="auto"/>
            <w:bottom w:val="none" w:sz="0" w:space="0" w:color="auto"/>
            <w:right w:val="none" w:sz="0" w:space="0" w:color="auto"/>
          </w:divBdr>
        </w:div>
        <w:div w:id="1718581465">
          <w:marLeft w:val="0"/>
          <w:marRight w:val="0"/>
          <w:marTop w:val="0"/>
          <w:marBottom w:val="0"/>
          <w:divBdr>
            <w:top w:val="none" w:sz="0" w:space="0" w:color="auto"/>
            <w:left w:val="none" w:sz="0" w:space="0" w:color="auto"/>
            <w:bottom w:val="none" w:sz="0" w:space="0" w:color="auto"/>
            <w:right w:val="none" w:sz="0" w:space="0" w:color="auto"/>
          </w:divBdr>
        </w:div>
        <w:div w:id="1064136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rnkonsekvensanalys.se/checklist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onisio%20GA\ConisioMallar\Ny%20mallar\Dokument%20st&#229;ende.dotx" TargetMode="External"/></Relationships>
</file>

<file path=word/theme/theme1.xml><?xml version="1.0" encoding="utf-8"?>
<a:theme xmlns:a="http://schemas.openxmlformats.org/drawingml/2006/main" name="Gästrike återvinnare">
  <a:themeElements>
    <a:clrScheme name="Gästrike återvinnare">
      <a:dk1>
        <a:srgbClr val="000000"/>
      </a:dk1>
      <a:lt1>
        <a:sysClr val="window" lastClr="FFFFFF"/>
      </a:lt1>
      <a:dk2>
        <a:srgbClr val="8CC440"/>
      </a:dk2>
      <a:lt2>
        <a:srgbClr val="CCCCCC"/>
      </a:lt2>
      <a:accent1>
        <a:srgbClr val="8CC440"/>
      </a:accent1>
      <a:accent2>
        <a:srgbClr val="006938"/>
      </a:accent2>
      <a:accent3>
        <a:srgbClr val="D9DE26"/>
      </a:accent3>
      <a:accent4>
        <a:srgbClr val="3D4913"/>
      </a:accent4>
      <a:accent5>
        <a:srgbClr val="F59121"/>
      </a:accent5>
      <a:accent6>
        <a:srgbClr val="EB2126"/>
      </a:accent6>
      <a:hlink>
        <a:srgbClr val="006938"/>
      </a:hlink>
      <a:folHlink>
        <a:srgbClr val="666666"/>
      </a:folHlink>
    </a:clrScheme>
    <a:fontScheme name="Gästrike återvinnare">
      <a:majorFont>
        <a:latin typeface="Corbel"/>
        <a:ea typeface=""/>
        <a:cs typeface=""/>
      </a:majorFont>
      <a:minorFont>
        <a:latin typeface="Constant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31C99DAE56CA408B0CFD4190B27E0B" ma:contentTypeVersion="12" ma:contentTypeDescription="Skapa ett nytt dokument." ma:contentTypeScope="" ma:versionID="48a4138bb90b2edcfbd37befa27602ac">
  <xsd:schema xmlns:xsd="http://www.w3.org/2001/XMLSchema" xmlns:xs="http://www.w3.org/2001/XMLSchema" xmlns:p="http://schemas.microsoft.com/office/2006/metadata/properties" xmlns:ns2="86da3357-7811-4bea-bee5-a2214eafee0d" xmlns:ns3="d99a503e-7396-4a74-bec5-072ff5fa6a3b" targetNamespace="http://schemas.microsoft.com/office/2006/metadata/properties" ma:root="true" ma:fieldsID="354ab018a8d6501ef98c9d9e8f1cd805" ns2:_="" ns3:_="">
    <xsd:import namespace="86da3357-7811-4bea-bee5-a2214eafee0d"/>
    <xsd:import namespace="d99a503e-7396-4a74-bec5-072ff5fa6a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a3357-7811-4bea-bee5-a2214eafe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9a503e-7396-4a74-bec5-072ff5fa6a3b"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63FD9-CFDE-4B3F-9DE6-397434E42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a3357-7811-4bea-bee5-a2214eafee0d"/>
    <ds:schemaRef ds:uri="d99a503e-7396-4a74-bec5-072ff5fa6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20B221-6F1B-4617-914B-7D8938593C09}">
  <ds:schemaRefs>
    <ds:schemaRef ds:uri="http://purl.org/dc/dcmitype/"/>
    <ds:schemaRef ds:uri="d99a503e-7396-4a74-bec5-072ff5fa6a3b"/>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86da3357-7811-4bea-bee5-a2214eafee0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0C106CA-3A87-4188-A348-9C200D1C5355}">
  <ds:schemaRefs>
    <ds:schemaRef ds:uri="http://schemas.microsoft.com/sharepoint/v3/contenttype/forms"/>
  </ds:schemaRefs>
</ds:datastoreItem>
</file>

<file path=customXml/itemProps4.xml><?xml version="1.0" encoding="utf-8"?>
<ds:datastoreItem xmlns:ds="http://schemas.openxmlformats.org/officeDocument/2006/customXml" ds:itemID="{E3C9BEB1-EB47-4A52-BF81-A95716653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stående</Template>
  <TotalTime>1</TotalTime>
  <Pages>13</Pages>
  <Words>3312</Words>
  <Characters>17556</Characters>
  <Application>Microsoft Office Word</Application>
  <DocSecurity>0</DocSecurity>
  <Lines>146</Lines>
  <Paragraphs>41</Paragraphs>
  <ScaleCrop>false</ScaleCrop>
  <HeadingPairs>
    <vt:vector size="2" baseType="variant">
      <vt:variant>
        <vt:lpstr>Rubrik</vt:lpstr>
      </vt:variant>
      <vt:variant>
        <vt:i4>1</vt:i4>
      </vt:variant>
    </vt:vector>
  </HeadingPairs>
  <TitlesOfParts>
    <vt:vector size="1" baseType="lpstr">
      <vt:lpstr/>
    </vt:vector>
  </TitlesOfParts>
  <Company>Gästrike återvinnare</Company>
  <LinksUpToDate>false</LinksUpToDate>
  <CharactersWithSpaces>20827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Wahlman, Henrik</dc:creator>
  <cp:keywords/>
  <dc:description/>
  <cp:lastModifiedBy>Söderhielm, Anna Carin</cp:lastModifiedBy>
  <cp:revision>2</cp:revision>
  <dcterms:created xsi:type="dcterms:W3CDTF">2020-11-15T21:43:00Z</dcterms:created>
  <dcterms:modified xsi:type="dcterms:W3CDTF">2020-11-15T21:43:00Z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ndläggare">
    <vt:lpwstr>Wahlman, Henrik</vt:lpwstr>
  </property>
  <property fmtid="{D5CDD505-2E9C-101B-9397-08002B2CF9AE}" pid="3" name="Dok_ID">
    <vt:lpwstr>20200629-10006</vt:lpwstr>
  </property>
  <property fmtid="{D5CDD505-2E9C-101B-9397-08002B2CF9AE}" pid="4" name="Telefonnummer">
    <vt:lpwstr>020-63 00 63</vt:lpwstr>
  </property>
  <property fmtid="{D5CDD505-2E9C-101B-9397-08002B2CF9AE}" pid="5" name="Epost">
    <vt:lpwstr>henrik.wahlman@gastrikeatervinnare.se</vt:lpwstr>
  </property>
  <property fmtid="{D5CDD505-2E9C-101B-9397-08002B2CF9AE}" pid="6" name="Revision">
    <vt:lpwstr>-</vt:lpwstr>
  </property>
  <property fmtid="{D5CDD505-2E9C-101B-9397-08002B2CF9AE}" pid="7" name="Dok_datum">
    <vt:lpwstr>2020-06-29</vt:lpwstr>
  </property>
  <property fmtid="{D5CDD505-2E9C-101B-9397-08002B2CF9AE}" pid="8" name="kund_namn">
    <vt:lpwstr/>
  </property>
  <property fmtid="{D5CDD505-2E9C-101B-9397-08002B2CF9AE}" pid="9" name="kund_adress">
    <vt:lpwstr/>
  </property>
  <property fmtid="{D5CDD505-2E9C-101B-9397-08002B2CF9AE}" pid="10" name="Kund_attn">
    <vt:lpwstr/>
  </property>
  <property fmtid="{D5CDD505-2E9C-101B-9397-08002B2CF9AE}" pid="11" name="Kund_postnummer">
    <vt:lpwstr/>
  </property>
  <property fmtid="{D5CDD505-2E9C-101B-9397-08002B2CF9AE}" pid="12" name="Kund_ort">
    <vt:lpwstr/>
  </property>
  <property fmtid="{D5CDD505-2E9C-101B-9397-08002B2CF9AE}" pid="13" name="dok_status">
    <vt:lpwstr>Arbetsmatrial</vt:lpwstr>
  </property>
  <property fmtid="{D5CDD505-2E9C-101B-9397-08002B2CF9AE}" pid="14" name="Proj_nummer">
    <vt:lpwstr>
    </vt:lpwstr>
  </property>
  <property fmtid="{D5CDD505-2E9C-101B-9397-08002B2CF9AE}" pid="15" name="ärendenummer">
    <vt:lpwstr>
    </vt:lpwstr>
  </property>
  <property fmtid="{D5CDD505-2E9C-101B-9397-08002B2CF9AE}" pid="16" name="Projekt namn">
    <vt:lpwstr>
    </vt:lpwstr>
  </property>
  <property fmtid="{D5CDD505-2E9C-101B-9397-08002B2CF9AE}" pid="17" name="OrgNr">
    <vt:lpwstr>
    </vt:lpwstr>
  </property>
  <property fmtid="{D5CDD505-2E9C-101B-9397-08002B2CF9AE}" pid="18" name="Upprättad_av">
    <vt:lpwstr>Wahlman, Henrik</vt:lpwstr>
  </property>
  <property fmtid="{D5CDD505-2E9C-101B-9397-08002B2CF9AE}" pid="19" name="SkapadDatum">
    <vt:lpwstr>2020-06-29</vt:lpwstr>
  </property>
  <property fmtid="{D5CDD505-2E9C-101B-9397-08002B2CF9AE}" pid="20" name="Beskrivning">
    <vt:lpwstr>Bilaga 2 Konsekvensanalys av Kretsloppsplanen 2021</vt:lpwstr>
  </property>
  <property fmtid="{D5CDD505-2E9C-101B-9397-08002B2CF9AE}" pid="21" name="Kund_Nr">
    <vt:lpwstr>
    </vt:lpwstr>
  </property>
  <property fmtid="{D5CDD505-2E9C-101B-9397-08002B2CF9AE}" pid="22" name="Lev.adress">
    <vt:lpwstr>
    </vt:lpwstr>
  </property>
  <property fmtid="{D5CDD505-2E9C-101B-9397-08002B2CF9AE}" pid="23" name="Lev.Postnr">
    <vt:lpwstr>
    </vt:lpwstr>
  </property>
  <property fmtid="{D5CDD505-2E9C-101B-9397-08002B2CF9AE}" pid="24" name="Lev.Attn">
    <vt:lpwstr>
    </vt:lpwstr>
  </property>
  <property fmtid="{D5CDD505-2E9C-101B-9397-08002B2CF9AE}" pid="25" name="Lev.Ort">
    <vt:lpwstr>
    </vt:lpwstr>
  </property>
  <property fmtid="{D5CDD505-2E9C-101B-9397-08002B2CF9AE}" pid="26" name="Lev.namn">
    <vt:lpwstr>
    </vt:lpwstr>
  </property>
  <property fmtid="{D5CDD505-2E9C-101B-9397-08002B2CF9AE}" pid="27" name="Proj_namn">
    <vt:lpwstr>
    </vt:lpwstr>
  </property>
  <property fmtid="{D5CDD505-2E9C-101B-9397-08002B2CF9AE}" pid="28" name="Faxnummer">
    <vt:lpwstr>
    </vt:lpwstr>
  </property>
  <property fmtid="{D5CDD505-2E9C-101B-9397-08002B2CF9AE}" pid="29" name="Funktion_Titel">
    <vt:lpwstr>praktikant</vt:lpwstr>
  </property>
  <property fmtid="{D5CDD505-2E9C-101B-9397-08002B2CF9AE}" pid="30" name="Titel">
    <vt:lpwstr>Kvalitet;</vt:lpwstr>
  </property>
  <property fmtid="{D5CDD505-2E9C-101B-9397-08002B2CF9AE}" pid="31" name="ContentTypeId">
    <vt:lpwstr>0x010100AA31C99DAE56CA408B0CFD4190B27E0B</vt:lpwstr>
  </property>
</Properties>
</file>